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90F0" w14:textId="77777777" w:rsidR="004E5B0C" w:rsidRPr="00B429A9" w:rsidRDefault="00570DEC" w:rsidP="00A008B9">
      <w:pPr>
        <w:spacing w:before="120" w:after="120" w:line="276" w:lineRule="auto"/>
        <w:jc w:val="center"/>
        <w:rPr>
          <w:rFonts w:ascii="Arial Narrow" w:hAnsi="Arial Narrow" w:cs="Calibri"/>
          <w:b/>
        </w:rPr>
      </w:pPr>
      <w:r w:rsidRPr="00B429A9">
        <w:rPr>
          <w:rFonts w:ascii="Arial Narrow" w:hAnsi="Arial Narrow" w:cs="Calibri"/>
          <w:b/>
        </w:rPr>
        <w:t>ZAPYTANIE OFERTOWE</w:t>
      </w:r>
    </w:p>
    <w:p w14:paraId="52DF0CF2" w14:textId="77777777" w:rsidR="00570DEC" w:rsidRPr="00B429A9" w:rsidRDefault="00570DEC" w:rsidP="00A008B9">
      <w:pPr>
        <w:spacing w:before="120" w:after="120" w:line="276" w:lineRule="auto"/>
        <w:jc w:val="center"/>
        <w:rPr>
          <w:rFonts w:ascii="Arial Narrow" w:hAnsi="Arial Narrow" w:cs="Calibri"/>
          <w:b/>
        </w:rPr>
      </w:pPr>
    </w:p>
    <w:p w14:paraId="52007DE0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  <w:u w:val="single"/>
        </w:rPr>
      </w:pPr>
      <w:r w:rsidRPr="00B429A9">
        <w:rPr>
          <w:rFonts w:ascii="Arial Narrow" w:hAnsi="Arial Narrow" w:cs="Calibri"/>
          <w:b/>
          <w:u w:val="single"/>
        </w:rPr>
        <w:t>I. Zamawiający:</w:t>
      </w:r>
    </w:p>
    <w:p w14:paraId="77E9CBAB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Instytut Współpracy Polsko-Węgierskiej im. Wacława Felczaka</w:t>
      </w:r>
    </w:p>
    <w:p w14:paraId="5F376265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02-616 Warszawa, ul. Goszczyńskiego 12</w:t>
      </w:r>
    </w:p>
    <w:p w14:paraId="6AC69F85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Tel. +48 22 845-08-51</w:t>
      </w:r>
    </w:p>
    <w:p w14:paraId="60E2A18F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email: </w:t>
      </w:r>
      <w:proofErr w:type="spellStart"/>
      <w:r w:rsidRPr="00B429A9">
        <w:rPr>
          <w:rFonts w:ascii="Arial Narrow" w:hAnsi="Arial Narrow" w:cs="Calibri"/>
        </w:rPr>
        <w:t>instytut@kurier.plus</w:t>
      </w:r>
      <w:proofErr w:type="spellEnd"/>
    </w:p>
    <w:p w14:paraId="715CC8AF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u w:val="single"/>
        </w:rPr>
      </w:pPr>
      <w:r w:rsidRPr="00B429A9">
        <w:rPr>
          <w:rFonts w:ascii="Arial Narrow" w:hAnsi="Arial Narrow" w:cs="Calibri"/>
          <w:u w:val="single"/>
        </w:rPr>
        <w:t>Mając na względzie zasadę konkurencyjności Zamawiający zwraca się z prośbą o przedstawienie oferty na</w:t>
      </w:r>
      <w:r w:rsidR="00552B5D" w:rsidRPr="00B429A9">
        <w:rPr>
          <w:rFonts w:ascii="Arial Narrow" w:hAnsi="Arial Narrow" w:cs="Calibri"/>
          <w:u w:val="single"/>
        </w:rPr>
        <w:t>:</w:t>
      </w:r>
    </w:p>
    <w:p w14:paraId="0F8BC455" w14:textId="2583906C" w:rsidR="00570DEC" w:rsidRPr="0017677A" w:rsidRDefault="0017677A" w:rsidP="00A008B9">
      <w:pPr>
        <w:spacing w:before="120" w:after="120" w:line="276" w:lineRule="auto"/>
        <w:jc w:val="both"/>
        <w:rPr>
          <w:rFonts w:ascii="Arial Narrow" w:hAnsi="Arial Narrow"/>
          <w:b/>
          <w:bCs/>
        </w:rPr>
      </w:pPr>
      <w:r w:rsidRPr="0017677A">
        <w:rPr>
          <w:rFonts w:ascii="Arial Narrow" w:hAnsi="Arial Narrow"/>
          <w:b/>
          <w:bCs/>
        </w:rPr>
        <w:t>Usług</w:t>
      </w:r>
      <w:r w:rsidR="005D07A6">
        <w:rPr>
          <w:rFonts w:ascii="Arial Narrow" w:hAnsi="Arial Narrow"/>
          <w:b/>
          <w:bCs/>
        </w:rPr>
        <w:t>ę</w:t>
      </w:r>
      <w:r w:rsidRPr="0017677A">
        <w:rPr>
          <w:rFonts w:ascii="Arial Narrow" w:hAnsi="Arial Narrow"/>
          <w:b/>
          <w:bCs/>
        </w:rPr>
        <w:t xml:space="preserve"> wydania</w:t>
      </w:r>
      <w:r w:rsidR="001A2AB0" w:rsidRPr="0017677A">
        <w:rPr>
          <w:rFonts w:ascii="Arial Narrow" w:hAnsi="Arial Narrow"/>
          <w:b/>
          <w:bCs/>
        </w:rPr>
        <w:t xml:space="preserve"> książki </w:t>
      </w:r>
      <w:r w:rsidR="00552B5D" w:rsidRPr="0017677A">
        <w:rPr>
          <w:rFonts w:ascii="Arial Narrow" w:hAnsi="Arial Narrow"/>
          <w:b/>
          <w:bCs/>
        </w:rPr>
        <w:t>pt</w:t>
      </w:r>
      <w:r w:rsidR="005D07A6">
        <w:rPr>
          <w:rFonts w:ascii="Arial Narrow" w:hAnsi="Arial Narrow"/>
          <w:b/>
          <w:bCs/>
        </w:rPr>
        <w:t>.</w:t>
      </w:r>
      <w:r w:rsidR="00552B5D" w:rsidRPr="0017677A">
        <w:rPr>
          <w:rFonts w:ascii="Arial Narrow" w:hAnsi="Arial Narrow"/>
          <w:b/>
          <w:bCs/>
        </w:rPr>
        <w:t xml:space="preserve"> „Trianon - czy zabliźnia się ta otwarta rana Europy?”</w:t>
      </w:r>
    </w:p>
    <w:p w14:paraId="7FF7B3F0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  <w:u w:val="single"/>
        </w:rPr>
      </w:pPr>
      <w:r w:rsidRPr="00B429A9">
        <w:rPr>
          <w:rFonts w:ascii="Arial Narrow" w:hAnsi="Arial Narrow" w:cs="Calibri"/>
          <w:b/>
          <w:u w:val="single"/>
        </w:rPr>
        <w:t>II. Opis przedmiotu zamówienia</w:t>
      </w:r>
    </w:p>
    <w:p w14:paraId="5CBEEDD4" w14:textId="77777777" w:rsidR="0017677A" w:rsidRPr="00E071EF" w:rsidRDefault="0017677A" w:rsidP="00A008B9">
      <w:pPr>
        <w:spacing w:before="120" w:after="120" w:line="276" w:lineRule="auto"/>
        <w:jc w:val="both"/>
        <w:rPr>
          <w:rFonts w:ascii="Arial Narrow" w:hAnsi="Arial Narrow" w:cs="Calibri"/>
          <w:i/>
          <w:u w:val="single"/>
        </w:rPr>
      </w:pPr>
      <w:r w:rsidRPr="00E071EF">
        <w:rPr>
          <w:rFonts w:ascii="Arial Narrow" w:hAnsi="Arial Narrow" w:cs="Calibri"/>
          <w:i/>
          <w:u w:val="single"/>
        </w:rPr>
        <w:t>II.1. Informacje o książce:</w:t>
      </w:r>
    </w:p>
    <w:p w14:paraId="23B6D0BC" w14:textId="7DDA5E88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1. Przedmiotem zamówienia jest usługa wydania książki autorstwa Konrada </w:t>
      </w:r>
      <w:proofErr w:type="spellStart"/>
      <w:r w:rsidRPr="00B429A9">
        <w:rPr>
          <w:rFonts w:ascii="Arial Narrow" w:hAnsi="Arial Narrow" w:cs="Calibri"/>
        </w:rPr>
        <w:t>Sutarskiego</w:t>
      </w:r>
      <w:proofErr w:type="spellEnd"/>
      <w:r w:rsidRPr="00B429A9">
        <w:rPr>
          <w:rFonts w:ascii="Arial Narrow" w:hAnsi="Arial Narrow" w:cs="Calibri"/>
        </w:rPr>
        <w:t xml:space="preserve"> pt. </w:t>
      </w:r>
      <w:r w:rsidR="005D07A6">
        <w:rPr>
          <w:rFonts w:ascii="Arial Narrow" w:hAnsi="Arial Narrow" w:cs="Calibri"/>
        </w:rPr>
        <w:t>„</w:t>
      </w:r>
      <w:r w:rsidRPr="00DE05CC">
        <w:rPr>
          <w:rFonts w:ascii="Arial Narrow" w:hAnsi="Arial Narrow" w:cs="Calibri"/>
          <w:iCs/>
        </w:rPr>
        <w:t>Trianon - czy zabliźnia się ta otwarta rana Europy</w:t>
      </w:r>
      <w:r w:rsidRPr="005D07A6">
        <w:rPr>
          <w:rFonts w:ascii="Arial Narrow" w:hAnsi="Arial Narrow" w:cs="Calibri"/>
        </w:rPr>
        <w:t>?</w:t>
      </w:r>
      <w:r w:rsidR="005D07A6">
        <w:rPr>
          <w:rFonts w:ascii="Arial Narrow" w:hAnsi="Arial Narrow" w:cs="Calibri"/>
        </w:rPr>
        <w:t>”.</w:t>
      </w:r>
      <w:r w:rsidRPr="00B429A9">
        <w:rPr>
          <w:rFonts w:ascii="Arial Narrow" w:hAnsi="Arial Narrow" w:cs="Calibri"/>
        </w:rPr>
        <w:t xml:space="preserve"> Książka w sposób przystępny przedstawia polskiemu czytelnikowi genezę oraz przyczyny największej tragedii w dziejach Węgrów: Traktatu pokojowego w Trianon. Książka opisuje skutki tego dyktatu na Węgrzech i w Europie oraz wysiłki Madziarów w dążeniu do zjednoczenia narodu ponad granicami. Ostatnią część publikacji autor poświęcił wątkom polskim i międzynarodowym w kontekście traktatu z 1920 r. </w:t>
      </w:r>
      <w:r w:rsidR="00DB3AB1">
        <w:rPr>
          <w:rFonts w:ascii="Arial Narrow" w:hAnsi="Arial Narrow" w:cs="Calibri"/>
        </w:rPr>
        <w:t>Dodatkowo Wstęp Dyrektora Instytutu oraz Appendix z ważnym tekstem źródłowym.</w:t>
      </w:r>
    </w:p>
    <w:p w14:paraId="3772734C" w14:textId="77777777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2. Autor Książki: Konrad </w:t>
      </w:r>
      <w:proofErr w:type="spellStart"/>
      <w:r w:rsidRPr="00B429A9">
        <w:rPr>
          <w:rFonts w:ascii="Arial Narrow" w:hAnsi="Arial Narrow" w:cs="Calibri"/>
        </w:rPr>
        <w:t>Sutarski</w:t>
      </w:r>
      <w:proofErr w:type="spellEnd"/>
      <w:r w:rsidRPr="00B429A9">
        <w:rPr>
          <w:rFonts w:ascii="Arial Narrow" w:hAnsi="Arial Narrow" w:cs="Calibri"/>
        </w:rPr>
        <w:t xml:space="preserve"> (ur. 1934, Poznań) syn oficera Wojsk Polskich zamordowanego w ZSRR w 1940 r. Polski poeta, eseista, tłumacz literatury węgierskiej i niezawodowy historyk, autor ponad 30 książek. Od 1965 r. mieszka w Budapeszcie.</w:t>
      </w:r>
    </w:p>
    <w:p w14:paraId="3CBDEA86" w14:textId="77777777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3. Gatunek </w:t>
      </w:r>
      <w:r w:rsidR="00CB4800" w:rsidRPr="00B429A9">
        <w:rPr>
          <w:rFonts w:ascii="Arial Narrow" w:hAnsi="Arial Narrow" w:cs="Calibri"/>
        </w:rPr>
        <w:t>książki</w:t>
      </w:r>
      <w:r w:rsidRPr="00B429A9">
        <w:rPr>
          <w:rFonts w:ascii="Arial Narrow" w:hAnsi="Arial Narrow" w:cs="Calibri"/>
        </w:rPr>
        <w:t>: esej historyczno-literacki, tekst źródłowy, literatura popularno-naukowa (dodatkowo wiersz autora).</w:t>
      </w:r>
    </w:p>
    <w:p w14:paraId="5CDAEE32" w14:textId="77777777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4. Objętość tekstu rękopisu: łączna ilość znaków rękopisu ze spacjami: ok. 3,5 arkuszy wydawniczych (dostarczone przez Zamawiającego).</w:t>
      </w:r>
    </w:p>
    <w:p w14:paraId="55F0D3FF" w14:textId="77777777" w:rsidR="0017677A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5. Ilustracje: 8-10 kolorowych ilustracji i map (dostarczane przez Zamawiającego).</w:t>
      </w:r>
    </w:p>
    <w:p w14:paraId="1301C3B1" w14:textId="77777777" w:rsidR="0017677A" w:rsidRPr="00E071EF" w:rsidRDefault="00E071EF" w:rsidP="00A008B9">
      <w:pPr>
        <w:spacing w:before="120" w:after="120" w:line="276" w:lineRule="auto"/>
        <w:jc w:val="both"/>
        <w:rPr>
          <w:rFonts w:ascii="Arial Narrow" w:hAnsi="Arial Narrow" w:cs="Calibri"/>
          <w:i/>
          <w:u w:val="single"/>
        </w:rPr>
      </w:pPr>
      <w:r>
        <w:rPr>
          <w:rFonts w:ascii="Arial Narrow" w:hAnsi="Arial Narrow" w:cs="Calibri"/>
          <w:i/>
          <w:u w:val="single"/>
        </w:rPr>
        <w:t>II.</w:t>
      </w:r>
      <w:r w:rsidR="0017677A" w:rsidRPr="00E071EF">
        <w:rPr>
          <w:rFonts w:ascii="Arial Narrow" w:hAnsi="Arial Narrow" w:cs="Calibri"/>
          <w:i/>
          <w:u w:val="single"/>
        </w:rPr>
        <w:t>2. Zadania Wykonawcy:</w:t>
      </w:r>
    </w:p>
    <w:p w14:paraId="45BD1FE9" w14:textId="77777777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1. W ramach zamówienia należy wykonać następujące działania:</w:t>
      </w:r>
    </w:p>
    <w:p w14:paraId="037E19D8" w14:textId="54C26B35" w:rsidR="0017677A" w:rsidRPr="00B429A9" w:rsidRDefault="0017677A" w:rsidP="00A008B9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Redakcję merytoryczną i korektę językową tekstu w języku polskim, dostarczonego przez Zamawiającego</w:t>
      </w:r>
      <w:r w:rsidR="007532B0">
        <w:rPr>
          <w:rFonts w:ascii="Arial Narrow" w:hAnsi="Arial Narrow" w:cs="Calibri"/>
        </w:rPr>
        <w:t>.</w:t>
      </w:r>
    </w:p>
    <w:p w14:paraId="17B23209" w14:textId="77777777" w:rsidR="0017677A" w:rsidRPr="00B429A9" w:rsidRDefault="0017677A" w:rsidP="00A008B9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Przygotowanie layoutu publikacji.</w:t>
      </w:r>
    </w:p>
    <w:p w14:paraId="2A365073" w14:textId="77777777" w:rsidR="0017677A" w:rsidRPr="00B429A9" w:rsidRDefault="0017677A" w:rsidP="00A008B9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Przygotowanie projektu graficznego okładki.</w:t>
      </w:r>
    </w:p>
    <w:p w14:paraId="00B902B4" w14:textId="77777777" w:rsidR="0017677A" w:rsidRPr="00B429A9" w:rsidRDefault="0017677A" w:rsidP="00A008B9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Wykonanie składu publikacji, korekty technicznej i przygotowanie publikacji do druku.</w:t>
      </w:r>
    </w:p>
    <w:p w14:paraId="264D20D2" w14:textId="77777777" w:rsidR="00354E5C" w:rsidRDefault="0017677A" w:rsidP="00354E5C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Wykonanie elektronicznej wersji książki gotowej do druku (w formacie </w:t>
      </w:r>
      <w:r w:rsidR="00354E5C">
        <w:rPr>
          <w:rFonts w:ascii="Arial Narrow" w:hAnsi="Arial Narrow" w:cs="Calibri"/>
        </w:rPr>
        <w:t>PDF oraz DOC).</w:t>
      </w:r>
    </w:p>
    <w:p w14:paraId="02ADFAE2" w14:textId="16D559A7" w:rsidR="0017677A" w:rsidRPr="00354E5C" w:rsidRDefault="00354E5C" w:rsidP="00354E5C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354E5C">
        <w:rPr>
          <w:rFonts w:ascii="Arial Narrow" w:hAnsi="Arial Narrow" w:cs="Calibri"/>
        </w:rPr>
        <w:lastRenderedPageBreak/>
        <w:t xml:space="preserve">Wydrukowanie książki/publikacji w nakładzie nie mniejszym niż </w:t>
      </w:r>
      <w:r w:rsidR="00DB3AB1">
        <w:rPr>
          <w:rFonts w:ascii="Arial Narrow" w:hAnsi="Arial Narrow" w:cs="Calibri"/>
        </w:rPr>
        <w:t xml:space="preserve">500 </w:t>
      </w:r>
      <w:r w:rsidRPr="00354E5C">
        <w:rPr>
          <w:rFonts w:ascii="Arial Narrow" w:hAnsi="Arial Narrow" w:cs="Calibri"/>
        </w:rPr>
        <w:t xml:space="preserve">i nie większym niż </w:t>
      </w:r>
      <w:r w:rsidR="00DB3AB1">
        <w:rPr>
          <w:rFonts w:ascii="Arial Narrow" w:hAnsi="Arial Narrow" w:cs="Calibri"/>
        </w:rPr>
        <w:t xml:space="preserve">2000 </w:t>
      </w:r>
      <w:r w:rsidRPr="00354E5C">
        <w:rPr>
          <w:rFonts w:ascii="Arial Narrow" w:hAnsi="Arial Narrow" w:cs="Calibri"/>
        </w:rPr>
        <w:t>egzemplarzy</w:t>
      </w:r>
      <w:r w:rsidR="0017677A" w:rsidRPr="00354E5C">
        <w:rPr>
          <w:rFonts w:ascii="Arial Narrow" w:hAnsi="Arial Narrow" w:cs="Calibri"/>
        </w:rPr>
        <w:t>.</w:t>
      </w:r>
    </w:p>
    <w:p w14:paraId="677E74A9" w14:textId="2C568612" w:rsidR="0017677A" w:rsidRPr="00B429A9" w:rsidRDefault="0017677A" w:rsidP="00A008B9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Dostarczenie </w:t>
      </w:r>
      <w:r w:rsidR="00DD0E25">
        <w:rPr>
          <w:rFonts w:ascii="Arial Narrow" w:hAnsi="Arial Narrow" w:cs="Calibri"/>
        </w:rPr>
        <w:t>300</w:t>
      </w:r>
      <w:r w:rsidR="00DD0E25" w:rsidRPr="00B429A9">
        <w:rPr>
          <w:rFonts w:ascii="Arial Narrow" w:hAnsi="Arial Narrow" w:cs="Calibri"/>
        </w:rPr>
        <w:t xml:space="preserve"> </w:t>
      </w:r>
      <w:r w:rsidRPr="00B429A9">
        <w:rPr>
          <w:rFonts w:ascii="Arial Narrow" w:hAnsi="Arial Narrow" w:cs="Calibri"/>
        </w:rPr>
        <w:t>egzemplarzy wydrukowanego nakładu do siedziby Zamawiającego.</w:t>
      </w:r>
    </w:p>
    <w:p w14:paraId="794E58F3" w14:textId="5D7F9088" w:rsidR="0017677A" w:rsidRPr="00B429A9" w:rsidRDefault="0017677A" w:rsidP="00A008B9">
      <w:pPr>
        <w:pStyle w:val="Akapitzlist"/>
        <w:numPr>
          <w:ilvl w:val="0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Promocj</w:t>
      </w:r>
      <w:r w:rsidR="007532B0">
        <w:rPr>
          <w:rFonts w:ascii="Arial Narrow" w:hAnsi="Arial Narrow" w:cs="Calibri"/>
        </w:rPr>
        <w:t>ę</w:t>
      </w:r>
      <w:r w:rsidRPr="00B429A9">
        <w:rPr>
          <w:rFonts w:ascii="Arial Narrow" w:hAnsi="Arial Narrow" w:cs="Calibri"/>
        </w:rPr>
        <w:t xml:space="preserve"> i dystrybucj</w:t>
      </w:r>
      <w:r w:rsidR="007532B0">
        <w:rPr>
          <w:rFonts w:ascii="Arial Narrow" w:hAnsi="Arial Narrow" w:cs="Calibri"/>
        </w:rPr>
        <w:t>ę</w:t>
      </w:r>
      <w:r w:rsidRPr="00B429A9">
        <w:rPr>
          <w:rFonts w:ascii="Arial Narrow" w:hAnsi="Arial Narrow" w:cs="Calibri"/>
        </w:rPr>
        <w:t xml:space="preserve"> książki</w:t>
      </w:r>
      <w:r w:rsidR="00F7397E">
        <w:rPr>
          <w:rFonts w:ascii="Arial Narrow" w:hAnsi="Arial Narrow" w:cs="Calibri"/>
        </w:rPr>
        <w:t>,</w:t>
      </w:r>
      <w:r w:rsidR="001B7A6E">
        <w:rPr>
          <w:rFonts w:ascii="Arial Narrow" w:hAnsi="Arial Narrow" w:cs="Calibri"/>
        </w:rPr>
        <w:t xml:space="preserve"> w tym wprowadzenie do sprzedaży</w:t>
      </w:r>
      <w:r w:rsidRPr="00B429A9">
        <w:rPr>
          <w:rFonts w:ascii="Arial Narrow" w:hAnsi="Arial Narrow" w:cs="Calibri"/>
        </w:rPr>
        <w:t>.</w:t>
      </w:r>
    </w:p>
    <w:p w14:paraId="4DB76627" w14:textId="221D7DFC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EB4371">
        <w:rPr>
          <w:rFonts w:ascii="Arial Narrow" w:hAnsi="Arial Narrow" w:cs="Calibri"/>
        </w:rPr>
        <w:t>2. Przed drukiem książki, Wykonawca dostarczy Zamawiającemu</w:t>
      </w:r>
      <w:r w:rsidR="004243F1" w:rsidRPr="00EB4371">
        <w:rPr>
          <w:rFonts w:ascii="Arial Narrow" w:hAnsi="Arial Narrow" w:cs="Calibri"/>
        </w:rPr>
        <w:t xml:space="preserve"> elektroniczną wersję gotową do druku</w:t>
      </w:r>
      <w:r w:rsidRPr="00EB4371">
        <w:rPr>
          <w:rFonts w:ascii="Arial Narrow" w:hAnsi="Arial Narrow" w:cs="Calibri"/>
        </w:rPr>
        <w:t xml:space="preserve">. Celem jest sprawdzenie jakości </w:t>
      </w:r>
      <w:r w:rsidR="004243F1" w:rsidRPr="00EB4371">
        <w:rPr>
          <w:rFonts w:ascii="Arial Narrow" w:hAnsi="Arial Narrow" w:cs="Calibri"/>
        </w:rPr>
        <w:t xml:space="preserve">dotychczasowych </w:t>
      </w:r>
      <w:r w:rsidRPr="00EB4371">
        <w:rPr>
          <w:rFonts w:ascii="Arial Narrow" w:hAnsi="Arial Narrow" w:cs="Calibri"/>
        </w:rPr>
        <w:t>etapów pracy Wykonawcy składających się w ostateczności na produkt końcowy</w:t>
      </w:r>
      <w:r w:rsidR="004243F1" w:rsidRPr="00EB4371">
        <w:rPr>
          <w:rFonts w:ascii="Arial Narrow" w:hAnsi="Arial Narrow" w:cs="Calibri"/>
        </w:rPr>
        <w:t xml:space="preserve"> przed jego wydrukowaniem</w:t>
      </w:r>
      <w:r w:rsidRPr="00EB4371">
        <w:rPr>
          <w:rFonts w:ascii="Arial Narrow" w:hAnsi="Arial Narrow" w:cs="Calibri"/>
        </w:rPr>
        <w:t xml:space="preserve">. W wypadku zastrzeżeń dotyczących </w:t>
      </w:r>
      <w:r w:rsidR="004243F1" w:rsidRPr="00EB4371">
        <w:rPr>
          <w:rFonts w:ascii="Arial Narrow" w:hAnsi="Arial Narrow" w:cs="Calibri"/>
        </w:rPr>
        <w:t>wykonanych prac</w:t>
      </w:r>
      <w:r w:rsidRPr="00EB4371">
        <w:rPr>
          <w:rFonts w:ascii="Arial Narrow" w:hAnsi="Arial Narrow" w:cs="Calibri"/>
        </w:rPr>
        <w:t>, Wykonawca zobowiązany jest uwzględnić dyspozycje przedstawiciela Zamawiającego.</w:t>
      </w:r>
    </w:p>
    <w:p w14:paraId="0FD6B406" w14:textId="77777777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3. Wykonawca zagwarantuje swobodny nadzór nad realizowanym zamówieniem i możliwość dokonywania uzgodnień na każdym etapie powstawania zamawianej części zamówienia przez przedstawiciela Zamawiającego lub autora książki. Wykonawca zagwarantuje również Zamawiającemu informacje na żądanie sposobie dystrybucji książek, w tym o wynikach sprzedaży.</w:t>
      </w:r>
    </w:p>
    <w:p w14:paraId="3AC4F317" w14:textId="74F0F1CF" w:rsidR="0017677A" w:rsidRPr="00EB4371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4. Wykonawca przekaże we własnym zakresie obowiązkowe egzemplarze do Bibliotek, zgodnie z </w:t>
      </w:r>
      <w:r w:rsidRPr="005F2013">
        <w:rPr>
          <w:rFonts w:ascii="Arial Narrow" w:hAnsi="Arial Narrow" w:cs="Calibri"/>
        </w:rPr>
        <w:t xml:space="preserve">ustawą z dnia 07.11.1996r. o obowiązkowych egzemplarzach bibliotecznych, a także </w:t>
      </w:r>
      <w:r w:rsidR="00DD0E25" w:rsidRPr="0003147A">
        <w:rPr>
          <w:rFonts w:ascii="Arial Narrow" w:hAnsi="Arial Narrow" w:cs="Calibri"/>
        </w:rPr>
        <w:t>300</w:t>
      </w:r>
      <w:r w:rsidRPr="0003147A">
        <w:rPr>
          <w:rFonts w:ascii="Arial Narrow" w:hAnsi="Arial Narrow" w:cs="Calibri"/>
        </w:rPr>
        <w:t xml:space="preserve"> egzemplarzy przekaże, na własny koszt, Zamawiającemu na adres: </w:t>
      </w:r>
      <w:r w:rsidR="00662192" w:rsidRPr="0003147A">
        <w:rPr>
          <w:rFonts w:ascii="Arial Narrow" w:hAnsi="Arial Narrow" w:cs="Calibri"/>
        </w:rPr>
        <w:t>02-616 Warszawa, ul. Seweryna Goszczyńskiego 12</w:t>
      </w:r>
      <w:r w:rsidR="00525322">
        <w:rPr>
          <w:rFonts w:ascii="Arial Narrow" w:hAnsi="Arial Narrow" w:cs="Calibri"/>
        </w:rPr>
        <w:t xml:space="preserve"> </w:t>
      </w:r>
      <w:r w:rsidRPr="0003147A">
        <w:rPr>
          <w:rFonts w:ascii="Arial Narrow" w:hAnsi="Arial Narrow" w:cs="Calibri"/>
        </w:rPr>
        <w:t>oraz dokona sp</w:t>
      </w:r>
      <w:r w:rsidRPr="001E5A35">
        <w:rPr>
          <w:rFonts w:ascii="Arial Narrow" w:hAnsi="Arial Narrow" w:cs="Calibri"/>
        </w:rPr>
        <w:t>rzedaży pozostałych egzemplarzy nakładu</w:t>
      </w:r>
      <w:r w:rsidR="00DD1A7F" w:rsidRPr="001E5A35">
        <w:rPr>
          <w:rFonts w:ascii="Arial Narrow" w:hAnsi="Arial Narrow" w:cs="Calibri"/>
        </w:rPr>
        <w:t xml:space="preserve"> </w:t>
      </w:r>
      <w:r w:rsidR="00ED30E7" w:rsidRPr="001E5A35">
        <w:rPr>
          <w:rFonts w:ascii="Arial Narrow" w:hAnsi="Arial Narrow" w:cs="Calibri"/>
        </w:rPr>
        <w:t xml:space="preserve">przez okres nie krótszy niż określony w formularzu ofertowym i </w:t>
      </w:r>
      <w:r w:rsidR="00DD1A7F" w:rsidRPr="000E516D">
        <w:rPr>
          <w:rFonts w:ascii="Arial Narrow" w:hAnsi="Arial Narrow" w:cs="Calibri"/>
        </w:rPr>
        <w:t xml:space="preserve">po cenie </w:t>
      </w:r>
      <w:r w:rsidR="00ED30E7" w:rsidRPr="000E516D">
        <w:rPr>
          <w:rFonts w:ascii="Arial Narrow" w:hAnsi="Arial Narrow" w:cs="Calibri"/>
        </w:rPr>
        <w:t xml:space="preserve">detalicznej </w:t>
      </w:r>
      <w:r w:rsidR="00DD1A7F" w:rsidRPr="00EB4371">
        <w:rPr>
          <w:rFonts w:ascii="Arial Narrow" w:hAnsi="Arial Narrow" w:cs="Calibri"/>
        </w:rPr>
        <w:t>nie wyższej niż</w:t>
      </w:r>
      <w:r w:rsidR="00ED30E7" w:rsidRPr="00EB4371">
        <w:rPr>
          <w:rFonts w:ascii="Arial Narrow" w:hAnsi="Arial Narrow" w:cs="Calibri"/>
        </w:rPr>
        <w:t xml:space="preserve"> tam</w:t>
      </w:r>
      <w:r w:rsidR="00DD1A7F" w:rsidRPr="00EB4371">
        <w:rPr>
          <w:rFonts w:ascii="Arial Narrow" w:hAnsi="Arial Narrow" w:cs="Calibri"/>
        </w:rPr>
        <w:t xml:space="preserve"> określonej</w:t>
      </w:r>
      <w:r w:rsidRPr="00EB4371">
        <w:rPr>
          <w:rFonts w:ascii="Arial Narrow" w:hAnsi="Arial Narrow" w:cs="Calibri"/>
        </w:rPr>
        <w:t>.</w:t>
      </w:r>
    </w:p>
    <w:p w14:paraId="30AE99F0" w14:textId="4A0B3B80" w:rsidR="0017677A" w:rsidRPr="00EB4371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EB4371">
        <w:rPr>
          <w:rFonts w:ascii="Arial Narrow" w:hAnsi="Arial Narrow" w:cs="Calibri"/>
        </w:rPr>
        <w:t>5. Wykonawca we własnym zakresie przeprowadzi intensywn</w:t>
      </w:r>
      <w:r w:rsidR="00C2716D" w:rsidRPr="00EB4371">
        <w:rPr>
          <w:rFonts w:ascii="Arial Narrow" w:hAnsi="Arial Narrow" w:cs="Calibri"/>
        </w:rPr>
        <w:t>ą</w:t>
      </w:r>
      <w:r w:rsidR="009317CC" w:rsidRPr="00EB4371">
        <w:rPr>
          <w:rFonts w:ascii="Arial Narrow" w:hAnsi="Arial Narrow" w:cs="Calibri"/>
        </w:rPr>
        <w:t xml:space="preserve"> </w:t>
      </w:r>
      <w:r w:rsidRPr="00EB4371">
        <w:rPr>
          <w:rFonts w:ascii="Arial Narrow" w:hAnsi="Arial Narrow" w:cs="Calibri"/>
        </w:rPr>
        <w:t>promocję, dystrybucję i sprzedaż książki, umożliwiające jej dotarcie do wszelkich potencjalnych grup odbiorców: ośrodków akademickich, księgarni, hurtowni, bibliotek, instytucji edukacyjnych na terenie c</w:t>
      </w:r>
      <w:r w:rsidR="00515FDD" w:rsidRPr="00EB4371">
        <w:rPr>
          <w:rFonts w:ascii="Arial Narrow" w:hAnsi="Arial Narrow" w:cs="Calibri"/>
        </w:rPr>
        <w:t>ałej Polski.</w:t>
      </w:r>
    </w:p>
    <w:p w14:paraId="35546B33" w14:textId="6ADEF4C9" w:rsidR="0017677A" w:rsidRPr="00B429A9" w:rsidRDefault="00515FDD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EB4371">
        <w:rPr>
          <w:rFonts w:ascii="Arial Narrow" w:hAnsi="Arial Narrow" w:cs="Calibri"/>
        </w:rPr>
        <w:t xml:space="preserve">6. </w:t>
      </w:r>
      <w:r w:rsidR="00354E5C" w:rsidRPr="00EB4371">
        <w:rPr>
          <w:rFonts w:ascii="Arial Narrow" w:hAnsi="Arial Narrow" w:cs="Calibri"/>
        </w:rPr>
        <w:t>Planowane działania w ramach promocji, dystrybucji, w tym sprzedaży książek, Wykonawca określa w formularzu ofertowym</w:t>
      </w:r>
      <w:r w:rsidR="0017677A" w:rsidRPr="00EB4371">
        <w:rPr>
          <w:rFonts w:ascii="Arial Narrow" w:hAnsi="Arial Narrow" w:cs="Calibri"/>
        </w:rPr>
        <w:t>.</w:t>
      </w:r>
    </w:p>
    <w:p w14:paraId="02A1434C" w14:textId="77777777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7. Wykonawca opatrzy książkę numerem ISBN oraz notą Copyright, a także:</w:t>
      </w:r>
    </w:p>
    <w:p w14:paraId="59F252FE" w14:textId="5DA36711" w:rsidR="00EB4371" w:rsidRPr="00EB4371" w:rsidRDefault="00EB4371" w:rsidP="00EB4371">
      <w:pPr>
        <w:pStyle w:val="Akapitzlist"/>
        <w:numPr>
          <w:ilvl w:val="0"/>
          <w:numId w:val="11"/>
        </w:numPr>
        <w:spacing w:before="120" w:after="120" w:line="276" w:lineRule="auto"/>
        <w:ind w:left="284" w:firstLine="65"/>
        <w:contextualSpacing w:val="0"/>
        <w:jc w:val="both"/>
        <w:rPr>
          <w:rFonts w:ascii="Arial Narrow" w:hAnsi="Arial Narrow" w:cs="Calibri"/>
          <w:b/>
          <w:bCs/>
        </w:rPr>
      </w:pPr>
      <w:r w:rsidRPr="00EB4371">
        <w:rPr>
          <w:rFonts w:ascii="Arial Narrow" w:hAnsi="Arial Narrow" w:cs="Calibri"/>
        </w:rPr>
        <w:t>oznaczy książkę logotypem Zamawiającego (zostanie przekazany w trakcie realizacji umowy)</w:t>
      </w:r>
    </w:p>
    <w:p w14:paraId="55B6FF25" w14:textId="2A6403CB" w:rsidR="00EB4371" w:rsidRPr="00EB4371" w:rsidRDefault="00C2716D" w:rsidP="00EB4371">
      <w:pPr>
        <w:pStyle w:val="Akapitzlist"/>
        <w:numPr>
          <w:ilvl w:val="0"/>
          <w:numId w:val="11"/>
        </w:numPr>
        <w:spacing w:before="120" w:after="120" w:line="276" w:lineRule="auto"/>
        <w:ind w:left="284" w:firstLine="65"/>
        <w:contextualSpacing w:val="0"/>
        <w:jc w:val="both"/>
        <w:rPr>
          <w:rFonts w:ascii="Arial Narrow" w:hAnsi="Arial Narrow" w:cs="Calibri"/>
          <w:b/>
          <w:bCs/>
        </w:rPr>
      </w:pPr>
      <w:r w:rsidRPr="00EB4371">
        <w:rPr>
          <w:rFonts w:ascii="Arial Narrow" w:hAnsi="Arial Narrow" w:cs="Calibri"/>
        </w:rPr>
        <w:t xml:space="preserve">zamieści </w:t>
      </w:r>
      <w:r w:rsidR="0017677A" w:rsidRPr="00EB4371">
        <w:rPr>
          <w:rFonts w:ascii="Arial Narrow" w:hAnsi="Arial Narrow" w:cs="Calibri"/>
        </w:rPr>
        <w:t>informacj</w:t>
      </w:r>
      <w:r w:rsidRPr="00EB4371">
        <w:rPr>
          <w:rFonts w:ascii="Arial Narrow" w:hAnsi="Arial Narrow" w:cs="Calibri"/>
        </w:rPr>
        <w:t>ę</w:t>
      </w:r>
      <w:r w:rsidR="0017677A" w:rsidRPr="00EB4371">
        <w:rPr>
          <w:rFonts w:ascii="Arial Narrow" w:hAnsi="Arial Narrow" w:cs="Calibri"/>
        </w:rPr>
        <w:t xml:space="preserve"> o powstaniu książki na zamówienie Zamawiającego o następującej treści:</w:t>
      </w:r>
      <w:r w:rsidR="006B1AD7" w:rsidRPr="00EB4371">
        <w:rPr>
          <w:rFonts w:ascii="Arial Narrow" w:hAnsi="Arial Narrow" w:cs="Calibri"/>
          <w:highlight w:val="yellow"/>
        </w:rPr>
        <w:t xml:space="preserve"> </w:t>
      </w:r>
    </w:p>
    <w:p w14:paraId="676F0051" w14:textId="77777777" w:rsidR="00EB4371" w:rsidRPr="00C641D9" w:rsidRDefault="00EB4371" w:rsidP="00EB4371">
      <w:pPr>
        <w:pStyle w:val="Akapitzlist"/>
        <w:spacing w:before="120" w:after="120"/>
        <w:ind w:left="284" w:firstLine="65"/>
        <w:jc w:val="both"/>
        <w:rPr>
          <w:rFonts w:ascii="Arial Narrow" w:hAnsi="Arial Narrow" w:cs="Calibri"/>
          <w:b/>
          <w:bCs/>
        </w:rPr>
      </w:pPr>
      <w:r w:rsidRPr="00C641D9">
        <w:rPr>
          <w:rFonts w:ascii="Arial Narrow" w:hAnsi="Arial Narrow" w:cs="Calibri"/>
          <w:b/>
          <w:bCs/>
        </w:rPr>
        <w:t>Publikacja powstała we współpracy z Instytutem Współpracy Polsko-Węgierskiej im. Wacława Felczaka</w:t>
      </w:r>
    </w:p>
    <w:p w14:paraId="1FDF4FBB" w14:textId="52DE196B" w:rsidR="0017677A" w:rsidRDefault="0017677A" w:rsidP="00EB4371">
      <w:pPr>
        <w:pStyle w:val="Akapitzlist"/>
        <w:spacing w:before="120" w:after="120" w:line="276" w:lineRule="auto"/>
        <w:ind w:left="284" w:firstLine="65"/>
        <w:contextualSpacing w:val="0"/>
        <w:jc w:val="both"/>
        <w:rPr>
          <w:rFonts w:ascii="Arial Narrow" w:hAnsi="Arial Narrow" w:cs="Calibri"/>
        </w:rPr>
      </w:pPr>
    </w:p>
    <w:p w14:paraId="77F63725" w14:textId="028FAD06" w:rsidR="006B1AD7" w:rsidRPr="00B429A9" w:rsidRDefault="006B1AD7" w:rsidP="00EB4371">
      <w:pPr>
        <w:pStyle w:val="Akapitzlist"/>
        <w:numPr>
          <w:ilvl w:val="0"/>
          <w:numId w:val="11"/>
        </w:numPr>
        <w:spacing w:before="120" w:after="120" w:line="276" w:lineRule="auto"/>
        <w:ind w:left="284" w:firstLine="65"/>
        <w:contextualSpacing w:val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wstawia Wstęp Dyrektora Instytutu oraz Appendix (tekst źródłowy) (ok.0,5 arkuszy), w formie uzgodnionej z Instytutem</w:t>
      </w:r>
    </w:p>
    <w:p w14:paraId="74A27604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  <w:u w:val="single"/>
        </w:rPr>
      </w:pPr>
      <w:r w:rsidRPr="00B429A9">
        <w:rPr>
          <w:rFonts w:ascii="Arial Narrow" w:hAnsi="Arial Narrow" w:cs="Calibri"/>
          <w:b/>
          <w:u w:val="single"/>
        </w:rPr>
        <w:t>III. Termin wykonania zamówienia:</w:t>
      </w:r>
    </w:p>
    <w:p w14:paraId="17967EED" w14:textId="07091553" w:rsidR="009132C7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  <w:bCs/>
          <w:u w:val="single"/>
        </w:rPr>
      </w:pPr>
      <w:r w:rsidRPr="00B429A9">
        <w:rPr>
          <w:rFonts w:ascii="Arial Narrow" w:hAnsi="Arial Narrow" w:cs="Calibri"/>
          <w:bCs/>
        </w:rPr>
        <w:t xml:space="preserve">Wydanie książki i rozpoczęcie dystrybucji nastąpi w terminie </w:t>
      </w:r>
      <w:r w:rsidR="006B1AD7">
        <w:rPr>
          <w:rFonts w:ascii="Arial Narrow" w:hAnsi="Arial Narrow" w:cs="Calibri"/>
          <w:b/>
          <w:bCs/>
        </w:rPr>
        <w:t>45</w:t>
      </w:r>
      <w:r w:rsidRPr="00B429A9">
        <w:rPr>
          <w:rFonts w:ascii="Arial Narrow" w:hAnsi="Arial Narrow" w:cs="Calibri"/>
          <w:b/>
          <w:bCs/>
        </w:rPr>
        <w:t xml:space="preserve"> dni od dnia zawarcia umowy</w:t>
      </w:r>
      <w:r w:rsidRPr="00B429A9">
        <w:rPr>
          <w:rFonts w:ascii="Arial Narrow" w:hAnsi="Arial Narrow" w:cs="Calibri"/>
          <w:bCs/>
        </w:rPr>
        <w:t>.</w:t>
      </w:r>
    </w:p>
    <w:p w14:paraId="03900D2A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  <w:u w:val="single"/>
        </w:rPr>
      </w:pPr>
      <w:r w:rsidRPr="00B429A9">
        <w:rPr>
          <w:rFonts w:ascii="Arial Narrow" w:hAnsi="Arial Narrow" w:cs="Calibri"/>
          <w:b/>
          <w:u w:val="single"/>
        </w:rPr>
        <w:t>IV. Wymagania dotyczące wykonawcy i wykaz niezbędnych dokumentów:</w:t>
      </w:r>
    </w:p>
    <w:p w14:paraId="4855A72D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O zamówienie mogą ubiegać się Wykonawcy, którzy spełniają następujące warunki:</w:t>
      </w:r>
    </w:p>
    <w:p w14:paraId="18FB358D" w14:textId="20300FC8" w:rsidR="00722596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a) </w:t>
      </w:r>
      <w:bookmarkStart w:id="0" w:name="_Hlk34649149"/>
      <w:r w:rsidR="00C2716D">
        <w:rPr>
          <w:rFonts w:ascii="Arial Narrow" w:hAnsi="Arial Narrow" w:cs="Calibri"/>
        </w:rPr>
        <w:t>P</w:t>
      </w:r>
      <w:r w:rsidRPr="00B429A9">
        <w:rPr>
          <w:rFonts w:ascii="Arial Narrow" w:hAnsi="Arial Narrow" w:cs="Calibri"/>
        </w:rPr>
        <w:t xml:space="preserve">osiadają </w:t>
      </w:r>
      <w:r w:rsidR="00507994" w:rsidRPr="00B429A9">
        <w:rPr>
          <w:rFonts w:ascii="Arial Narrow" w:hAnsi="Arial Narrow" w:cs="Calibri"/>
        </w:rPr>
        <w:t xml:space="preserve">niezbędną wiedzę i </w:t>
      </w:r>
      <w:r w:rsidRPr="00B429A9">
        <w:rPr>
          <w:rFonts w:ascii="Arial Narrow" w:hAnsi="Arial Narrow" w:cs="Calibri"/>
        </w:rPr>
        <w:t xml:space="preserve">uprawnienia do </w:t>
      </w:r>
      <w:r w:rsidR="00507994" w:rsidRPr="00B429A9">
        <w:rPr>
          <w:rFonts w:ascii="Arial Narrow" w:hAnsi="Arial Narrow" w:cs="Calibri"/>
        </w:rPr>
        <w:t xml:space="preserve">wykonania zamówienia, </w:t>
      </w:r>
      <w:r w:rsidRPr="00B429A9">
        <w:rPr>
          <w:rFonts w:ascii="Arial Narrow" w:hAnsi="Arial Narrow" w:cs="Calibri"/>
        </w:rPr>
        <w:t xml:space="preserve">oraz dysponują </w:t>
      </w:r>
      <w:r w:rsidR="00507994" w:rsidRPr="00B429A9">
        <w:rPr>
          <w:rFonts w:ascii="Arial Narrow" w:hAnsi="Arial Narrow" w:cs="Calibri"/>
        </w:rPr>
        <w:t xml:space="preserve">do tego </w:t>
      </w:r>
      <w:r w:rsidRPr="00B429A9">
        <w:rPr>
          <w:rFonts w:ascii="Arial Narrow" w:hAnsi="Arial Narrow" w:cs="Calibri"/>
        </w:rPr>
        <w:t>potencjałem technicznym i osobami zdolnymi do wykonania</w:t>
      </w:r>
      <w:bookmarkEnd w:id="0"/>
      <w:r w:rsidR="00C2716D">
        <w:rPr>
          <w:rFonts w:ascii="Arial Narrow" w:hAnsi="Arial Narrow" w:cs="Calibri"/>
        </w:rPr>
        <w:t>.</w:t>
      </w:r>
    </w:p>
    <w:p w14:paraId="784231A5" w14:textId="3385F07A" w:rsidR="0017677A" w:rsidRPr="00B429A9" w:rsidRDefault="0017677A" w:rsidP="00A008B9">
      <w:pPr>
        <w:spacing w:before="120" w:after="120" w:line="276" w:lineRule="auto"/>
        <w:jc w:val="both"/>
        <w:rPr>
          <w:rFonts w:ascii="Arial Narrow" w:hAnsi="Arial Narrow" w:cs="Calibri"/>
          <w:b/>
          <w:i/>
        </w:rPr>
      </w:pPr>
      <w:r w:rsidRPr="00B429A9">
        <w:rPr>
          <w:rFonts w:ascii="Arial Narrow" w:hAnsi="Arial Narrow" w:cs="Calibri"/>
          <w:b/>
          <w:i/>
        </w:rPr>
        <w:lastRenderedPageBreak/>
        <w:t xml:space="preserve">Na potwierdzenie tego warunku Zamawiający wymaga </w:t>
      </w:r>
      <w:r w:rsidRPr="0003147A">
        <w:rPr>
          <w:rFonts w:ascii="Arial Narrow" w:hAnsi="Arial Narrow" w:cs="Calibri"/>
          <w:b/>
          <w:i/>
        </w:rPr>
        <w:t xml:space="preserve">wykazania się co najmniej </w:t>
      </w:r>
      <w:r w:rsidR="00D03751" w:rsidRPr="00EB4371">
        <w:rPr>
          <w:rFonts w:ascii="Arial Narrow" w:hAnsi="Arial Narrow" w:cs="Calibri"/>
          <w:b/>
          <w:i/>
        </w:rPr>
        <w:t>trzema</w:t>
      </w:r>
      <w:r w:rsidRPr="0003147A">
        <w:rPr>
          <w:rFonts w:ascii="Arial Narrow" w:hAnsi="Arial Narrow" w:cs="Calibri"/>
          <w:b/>
          <w:i/>
        </w:rPr>
        <w:t xml:space="preserve"> wykonanymi usługami polegając</w:t>
      </w:r>
      <w:r w:rsidR="00C2716D" w:rsidRPr="0003147A">
        <w:rPr>
          <w:rFonts w:ascii="Arial Narrow" w:hAnsi="Arial Narrow" w:cs="Calibri"/>
          <w:b/>
          <w:i/>
        </w:rPr>
        <w:t>ymi</w:t>
      </w:r>
      <w:r w:rsidRPr="0003147A">
        <w:rPr>
          <w:rFonts w:ascii="Arial Narrow" w:hAnsi="Arial Narrow" w:cs="Calibri"/>
          <w:b/>
          <w:i/>
        </w:rPr>
        <w:t xml:space="preserve"> na wydaniu publikacji w zakresie publikowania prac z dziedziny </w:t>
      </w:r>
      <w:r w:rsidR="00D03751" w:rsidRPr="00EB4371">
        <w:rPr>
          <w:rFonts w:ascii="Arial Narrow" w:hAnsi="Arial Narrow" w:cs="Calibri"/>
          <w:b/>
          <w:i/>
        </w:rPr>
        <w:t>historii</w:t>
      </w:r>
      <w:r w:rsidR="00D03751" w:rsidRPr="0003147A">
        <w:rPr>
          <w:rFonts w:ascii="Arial Narrow" w:hAnsi="Arial Narrow" w:cs="Calibri"/>
          <w:b/>
          <w:i/>
        </w:rPr>
        <w:t>,</w:t>
      </w:r>
      <w:r w:rsidRPr="0003147A">
        <w:rPr>
          <w:rFonts w:ascii="Arial Narrow" w:hAnsi="Arial Narrow" w:cs="Calibri"/>
          <w:b/>
          <w:i/>
        </w:rPr>
        <w:t xml:space="preserve"> w ilości nie mniejszej niż </w:t>
      </w:r>
      <w:r w:rsidR="00D03751" w:rsidRPr="00EB4371">
        <w:rPr>
          <w:rFonts w:ascii="Arial Narrow" w:hAnsi="Arial Narrow" w:cs="Calibri"/>
          <w:b/>
          <w:i/>
        </w:rPr>
        <w:t>300</w:t>
      </w:r>
      <w:r w:rsidRPr="0003147A">
        <w:rPr>
          <w:rFonts w:ascii="Arial Narrow" w:hAnsi="Arial Narrow" w:cs="Calibri"/>
          <w:b/>
          <w:i/>
        </w:rPr>
        <w:t xml:space="preserve"> egzemplarzy nakładu, w okresie ostatnich trzech lat przed upływem terminu składania ofert, a jeżeli okres prowadzenia działalności jest krótszy</w:t>
      </w:r>
      <w:r w:rsidRPr="00B429A9">
        <w:rPr>
          <w:rFonts w:ascii="Arial Narrow" w:hAnsi="Arial Narrow" w:cs="Calibri"/>
          <w:b/>
          <w:i/>
        </w:rPr>
        <w:t xml:space="preserve"> - w tym okresie, z podaniem przedmiotu zamówienia, ilości egzemplarzy nakładu, terminu wykonania i nazwy Zamawiającego.</w:t>
      </w:r>
    </w:p>
    <w:p w14:paraId="1E777577" w14:textId="22E39D1A" w:rsidR="004E5B0C" w:rsidRPr="00B429A9" w:rsidRDefault="00507994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b</w:t>
      </w:r>
      <w:r w:rsidR="004E5B0C" w:rsidRPr="00B429A9">
        <w:rPr>
          <w:rFonts w:ascii="Arial Narrow" w:hAnsi="Arial Narrow" w:cs="Calibri"/>
        </w:rPr>
        <w:t xml:space="preserve">) </w:t>
      </w:r>
      <w:r w:rsidR="00157BD4">
        <w:rPr>
          <w:rFonts w:ascii="Arial Narrow" w:hAnsi="Arial Narrow" w:cs="Calibri"/>
        </w:rPr>
        <w:t>S</w:t>
      </w:r>
      <w:r w:rsidR="004E5B0C" w:rsidRPr="00B429A9">
        <w:rPr>
          <w:rFonts w:ascii="Arial Narrow" w:hAnsi="Arial Narrow" w:cs="Calibri"/>
        </w:rPr>
        <w:t>pełniają warunki bezstronności i niezależności w stosunku do Zamawiającego, tj. nie są powiązani z Zamawiającym osobowo lub kapitałowo</w:t>
      </w:r>
      <w:r w:rsidR="00157BD4">
        <w:rPr>
          <w:rFonts w:ascii="Arial Narrow" w:hAnsi="Arial Narrow" w:cs="Calibri"/>
        </w:rPr>
        <w:t>.</w:t>
      </w:r>
      <w:r w:rsidR="004E5B0C" w:rsidRPr="00B429A9">
        <w:rPr>
          <w:rFonts w:ascii="Arial Narrow" w:hAnsi="Arial Narrow" w:cs="Calibri"/>
        </w:rPr>
        <w:t xml:space="preserve"> </w:t>
      </w:r>
      <w:r w:rsidR="00157BD4">
        <w:rPr>
          <w:rFonts w:ascii="Arial Narrow" w:hAnsi="Arial Narrow" w:cs="Calibri"/>
        </w:rPr>
        <w:t>P</w:t>
      </w:r>
      <w:r w:rsidR="004E5B0C" w:rsidRPr="00B429A9">
        <w:rPr>
          <w:rFonts w:ascii="Arial Narrow" w:hAnsi="Arial Narrow" w:cs="Calibri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7E206B5" w14:textId="77777777" w:rsidR="004E5B0C" w:rsidRPr="00B429A9" w:rsidRDefault="004E5B0C" w:rsidP="00A008B9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uczestniczeniu w spółce jako wspólnik spółki cywilnej lub spółki osobowej;</w:t>
      </w:r>
    </w:p>
    <w:p w14:paraId="65283B99" w14:textId="77777777" w:rsidR="004E5B0C" w:rsidRPr="00B429A9" w:rsidRDefault="004E5B0C" w:rsidP="00A008B9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posiadaniu co najmniej 10% udziałów lub akcji;</w:t>
      </w:r>
    </w:p>
    <w:p w14:paraId="5383415C" w14:textId="77777777" w:rsidR="004E5B0C" w:rsidRPr="00B429A9" w:rsidRDefault="004E5B0C" w:rsidP="00A008B9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pełnieniu funkcji członka organu nadzorczego lub zarządzającego, prokurenta, pełnomocnika;</w:t>
      </w:r>
    </w:p>
    <w:p w14:paraId="6D6F4C06" w14:textId="77777777" w:rsidR="004E5B0C" w:rsidRPr="00B429A9" w:rsidRDefault="004E5B0C" w:rsidP="00A008B9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pozostawaniu w związku małżeńskim, w stosunku pokrewieństwa lub powinowactwa w linii prostej, pokrewieństwa drugiego stopnia lub powinowactwa drugiego stopnia w linii bocznej  lub w stosunku przysposobienia, opieki lub kurateli.</w:t>
      </w:r>
    </w:p>
    <w:p w14:paraId="61C467B5" w14:textId="7AC83C7F" w:rsidR="000A4DC9" w:rsidRDefault="00A008B9" w:rsidP="00A008B9">
      <w:pPr>
        <w:widowControl w:val="0"/>
        <w:suppressAutoHyphens/>
        <w:spacing w:before="120" w:after="120" w:line="276" w:lineRule="auto"/>
        <w:jc w:val="both"/>
        <w:rPr>
          <w:rFonts w:ascii="Arial Narrow" w:hAnsi="Arial Narrow" w:cs="Calibri"/>
          <w:b/>
          <w:i/>
        </w:rPr>
      </w:pPr>
      <w:r w:rsidRPr="00B429A9">
        <w:rPr>
          <w:rFonts w:ascii="Arial Narrow" w:hAnsi="Arial Narrow" w:cs="Calibri"/>
          <w:b/>
          <w:i/>
        </w:rPr>
        <w:t>Na potwierdzenie tego warunku Zamawiający wymaga złożenia oświadczenia o spełnieniu warunk</w:t>
      </w:r>
      <w:r w:rsidR="00883472">
        <w:rPr>
          <w:rFonts w:ascii="Arial Narrow" w:hAnsi="Arial Narrow" w:cs="Calibri"/>
          <w:b/>
          <w:i/>
        </w:rPr>
        <w:t>ów</w:t>
      </w:r>
      <w:r w:rsidRPr="00B429A9">
        <w:rPr>
          <w:rFonts w:ascii="Arial Narrow" w:hAnsi="Arial Narrow" w:cs="Calibri"/>
          <w:b/>
          <w:i/>
        </w:rPr>
        <w:t xml:space="preserve"> bezstronności i niezależności zawart</w:t>
      </w:r>
      <w:r w:rsidR="00883472">
        <w:rPr>
          <w:rFonts w:ascii="Arial Narrow" w:hAnsi="Arial Narrow" w:cs="Calibri"/>
          <w:b/>
          <w:i/>
        </w:rPr>
        <w:t>ego</w:t>
      </w:r>
      <w:r w:rsidRPr="00B429A9">
        <w:rPr>
          <w:rFonts w:ascii="Arial Narrow" w:hAnsi="Arial Narrow" w:cs="Calibri"/>
          <w:b/>
          <w:i/>
        </w:rPr>
        <w:t xml:space="preserve"> w formularzu ofertowym.</w:t>
      </w:r>
    </w:p>
    <w:p w14:paraId="46CB6963" w14:textId="77777777" w:rsidR="00D03751" w:rsidRDefault="00D03751" w:rsidP="00A008B9">
      <w:pPr>
        <w:widowControl w:val="0"/>
        <w:suppressAutoHyphens/>
        <w:spacing w:before="120" w:after="120" w:line="276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W związku z powyższym </w:t>
      </w:r>
      <w:r w:rsidRPr="00082EE0">
        <w:rPr>
          <w:rFonts w:ascii="Arial Narrow" w:hAnsi="Arial Narrow" w:cs="Calibri"/>
          <w:b/>
          <w:u w:val="single"/>
        </w:rPr>
        <w:t>oferent winien złożyć następujące dokumenty</w:t>
      </w:r>
      <w:r>
        <w:rPr>
          <w:rFonts w:ascii="Arial Narrow" w:hAnsi="Arial Narrow" w:cs="Calibri"/>
          <w:b/>
        </w:rPr>
        <w:t>:</w:t>
      </w:r>
    </w:p>
    <w:p w14:paraId="0496E49E" w14:textId="6EC5CBB8" w:rsidR="00D03751" w:rsidRPr="0003147A" w:rsidRDefault="00D03751" w:rsidP="00D03751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 Narrow" w:hAnsi="Arial Narrow" w:cs="Calibri"/>
        </w:rPr>
      </w:pPr>
      <w:r w:rsidRPr="0003147A">
        <w:rPr>
          <w:rFonts w:ascii="Arial Narrow" w:hAnsi="Arial Narrow" w:cs="Calibri"/>
        </w:rPr>
        <w:t>ofertę zgod</w:t>
      </w:r>
      <w:r w:rsidR="00B97492" w:rsidRPr="0003147A">
        <w:rPr>
          <w:rFonts w:ascii="Arial Narrow" w:hAnsi="Arial Narrow" w:cs="Calibri"/>
        </w:rPr>
        <w:t>ną</w:t>
      </w:r>
      <w:r w:rsidRPr="0003147A">
        <w:rPr>
          <w:rFonts w:ascii="Arial Narrow" w:hAnsi="Arial Narrow" w:cs="Calibri"/>
        </w:rPr>
        <w:t xml:space="preserve"> z formularzem ofertowym stanowiącym załącznik do niniejszego zapytania;</w:t>
      </w:r>
    </w:p>
    <w:p w14:paraId="2BCD3939" w14:textId="53901B47" w:rsidR="00D03751" w:rsidRPr="008327A3" w:rsidRDefault="00D03751" w:rsidP="00D03751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 Narrow" w:hAnsi="Arial Narrow" w:cs="Calibri"/>
        </w:rPr>
      </w:pPr>
      <w:r w:rsidRPr="00EB4371">
        <w:rPr>
          <w:rFonts w:ascii="Arial Narrow" w:hAnsi="Arial Narrow" w:cs="Calibri"/>
        </w:rPr>
        <w:t>wykaz co najmniej trzech usług wydawniczych polegający</w:t>
      </w:r>
      <w:r w:rsidR="00883472" w:rsidRPr="00EB4371">
        <w:rPr>
          <w:rFonts w:ascii="Arial Narrow" w:hAnsi="Arial Narrow" w:cs="Calibri"/>
        </w:rPr>
        <w:t>ch</w:t>
      </w:r>
      <w:r w:rsidRPr="00EB4371">
        <w:rPr>
          <w:rFonts w:ascii="Arial Narrow" w:hAnsi="Arial Narrow" w:cs="Calibri"/>
        </w:rPr>
        <w:t xml:space="preserve"> na wydaniu publikacji z dziedziny historii, w ilości nie mniejszej niż 300 egzemplarzy nakładu, w okresie ostatnich trzech lat przed upływem terminu składania ofert, a jeżeli okres prowadzenia działalności jest krótszy - w tym okresie, z podaniem przedmiotu zamówienia, ilości egzemplarzy nakładu, terminu wykonania i nazwy Z</w:t>
      </w:r>
      <w:r w:rsidRPr="0003147A">
        <w:rPr>
          <w:rFonts w:ascii="Arial Narrow" w:hAnsi="Arial Narrow" w:cs="Calibri"/>
        </w:rPr>
        <w:t>amawiającego, zgodnie z wzorem wykazu stanowiącym załącznik do niniejszego zapytania</w:t>
      </w:r>
      <w:r w:rsidR="00F7397E" w:rsidRPr="0003147A">
        <w:rPr>
          <w:rFonts w:ascii="Arial Narrow" w:hAnsi="Arial Narrow" w:cs="Calibri"/>
        </w:rPr>
        <w:t>;</w:t>
      </w:r>
    </w:p>
    <w:p w14:paraId="7B18FF8B" w14:textId="4A9C3173" w:rsidR="00D03751" w:rsidRPr="0003147A" w:rsidRDefault="00D03751" w:rsidP="00D03751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 Narrow" w:hAnsi="Arial Narrow" w:cs="Calibri"/>
        </w:rPr>
      </w:pPr>
      <w:r w:rsidRPr="000E516D">
        <w:rPr>
          <w:rFonts w:ascii="Arial Narrow" w:hAnsi="Arial Narrow" w:cs="Calibri"/>
        </w:rPr>
        <w:t>prezentacj</w:t>
      </w:r>
      <w:r w:rsidR="004322DA" w:rsidRPr="00EB4371">
        <w:rPr>
          <w:rFonts w:ascii="Arial Narrow" w:hAnsi="Arial Narrow" w:cs="Calibri"/>
        </w:rPr>
        <w:t>ę</w:t>
      </w:r>
      <w:r w:rsidRPr="00EB4371">
        <w:rPr>
          <w:rFonts w:ascii="Arial Narrow" w:hAnsi="Arial Narrow" w:cs="Calibri"/>
        </w:rPr>
        <w:t xml:space="preserve"> próbek estetyki wydań, tj. pięciu książek wydanych przez oferenta i znajdujących się w sprzedaży; prezentacja powinna być sporządzona w formie elektronicznej w formacie </w:t>
      </w:r>
      <w:proofErr w:type="spellStart"/>
      <w:r w:rsidRPr="00EB4371">
        <w:rPr>
          <w:rFonts w:ascii="Arial Narrow" w:hAnsi="Arial Narrow" w:cs="Calibri"/>
        </w:rPr>
        <w:t>doc</w:t>
      </w:r>
      <w:proofErr w:type="spellEnd"/>
      <w:r w:rsidRPr="00EB4371">
        <w:rPr>
          <w:rFonts w:ascii="Arial Narrow" w:hAnsi="Arial Narrow" w:cs="Calibri"/>
        </w:rPr>
        <w:t xml:space="preserve">, </w:t>
      </w:r>
      <w:proofErr w:type="spellStart"/>
      <w:r w:rsidRPr="00EB4371">
        <w:rPr>
          <w:rFonts w:ascii="Arial Narrow" w:hAnsi="Arial Narrow" w:cs="Calibri"/>
        </w:rPr>
        <w:t>ppt</w:t>
      </w:r>
      <w:proofErr w:type="spellEnd"/>
      <w:r w:rsidRPr="00EB4371">
        <w:rPr>
          <w:rFonts w:ascii="Arial Narrow" w:hAnsi="Arial Narrow" w:cs="Calibri"/>
        </w:rPr>
        <w:t>, pdf lub innym równorzędnym formacie pliku, a nadto powinna zawierać</w:t>
      </w:r>
      <w:r w:rsidR="00CB7097" w:rsidRPr="00EB4371">
        <w:rPr>
          <w:rFonts w:ascii="Arial Narrow" w:hAnsi="Arial Narrow" w:cs="Calibri"/>
        </w:rPr>
        <w:t>:</w:t>
      </w:r>
      <w:r w:rsidRPr="00EB4371">
        <w:rPr>
          <w:rFonts w:ascii="Arial Narrow" w:hAnsi="Arial Narrow" w:cs="Calibri"/>
        </w:rPr>
        <w:t xml:space="preserve"> zdjęcia próbek prezentujących okładkę książki,</w:t>
      </w:r>
      <w:r w:rsidR="00CB7097" w:rsidRPr="00EB4371">
        <w:rPr>
          <w:rFonts w:ascii="Arial Narrow" w:hAnsi="Arial Narrow" w:cs="Calibri"/>
        </w:rPr>
        <w:t xml:space="preserve"> tył książki, strony tytułowe, pięć przykładowych stron z treścią, a także informacje o książce, w tym tytuł, autor, tematyka książki i opis książki (max. 500 znaków)</w:t>
      </w:r>
      <w:r w:rsidR="00F7397E" w:rsidRPr="0003147A">
        <w:rPr>
          <w:rFonts w:ascii="Arial Narrow" w:hAnsi="Arial Narrow" w:cs="Calibri"/>
        </w:rPr>
        <w:t>.</w:t>
      </w:r>
    </w:p>
    <w:p w14:paraId="09106E69" w14:textId="502ABEF0" w:rsidR="00D03751" w:rsidRPr="00CB7097" w:rsidRDefault="00F7397E" w:rsidP="009B16D4">
      <w:pPr>
        <w:widowControl w:val="0"/>
        <w:suppressAutoHyphens/>
        <w:spacing w:before="120" w:after="120"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Nadto, w związku z </w:t>
      </w:r>
      <w:r w:rsidR="00121E2F" w:rsidRPr="0003147A">
        <w:rPr>
          <w:rFonts w:ascii="Arial Narrow" w:hAnsi="Arial Narrow" w:cs="Calibri"/>
        </w:rPr>
        <w:t xml:space="preserve">opisanym poniżej </w:t>
      </w:r>
      <w:r w:rsidRPr="008327A3">
        <w:rPr>
          <w:rFonts w:ascii="Arial Narrow" w:hAnsi="Arial Narrow" w:cs="Calibri"/>
        </w:rPr>
        <w:t>kryteri</w:t>
      </w:r>
      <w:r w:rsidR="009B16D4" w:rsidRPr="001E5A35">
        <w:rPr>
          <w:rFonts w:ascii="Arial Narrow" w:hAnsi="Arial Narrow" w:cs="Calibri"/>
        </w:rPr>
        <w:t>um Doświadczenie</w:t>
      </w:r>
      <w:r w:rsidRPr="000E516D">
        <w:rPr>
          <w:rFonts w:ascii="Arial Narrow" w:hAnsi="Arial Narrow" w:cs="Calibri"/>
        </w:rPr>
        <w:t xml:space="preserve">, do formularza ofertowego </w:t>
      </w:r>
      <w:r w:rsidR="00121E2F" w:rsidRPr="00EB4371">
        <w:rPr>
          <w:rFonts w:ascii="Arial Narrow" w:hAnsi="Arial Narrow" w:cs="Calibri"/>
        </w:rPr>
        <w:t>Wykonawca – aby uzyskać punkty w ramach tego kryterium -</w:t>
      </w:r>
      <w:r w:rsidR="009B16D4" w:rsidRPr="00EB4371">
        <w:rPr>
          <w:rFonts w:ascii="Arial Narrow" w:hAnsi="Arial Narrow" w:cs="Calibri"/>
        </w:rPr>
        <w:t xml:space="preserve"> winien dołączyć </w:t>
      </w:r>
      <w:r w:rsidR="00CB7097" w:rsidRPr="00EB4371">
        <w:rPr>
          <w:rFonts w:ascii="Arial Narrow" w:hAnsi="Arial Narrow" w:cs="Calibri"/>
        </w:rPr>
        <w:t>prezentacj</w:t>
      </w:r>
      <w:r w:rsidR="004322DA" w:rsidRPr="00EB4371">
        <w:rPr>
          <w:rFonts w:ascii="Arial Narrow" w:hAnsi="Arial Narrow" w:cs="Calibri"/>
        </w:rPr>
        <w:t>ę</w:t>
      </w:r>
      <w:r w:rsidR="00CB7097" w:rsidRPr="00EB4371">
        <w:rPr>
          <w:rFonts w:ascii="Arial Narrow" w:hAnsi="Arial Narrow" w:cs="Calibri"/>
        </w:rPr>
        <w:t xml:space="preserve"> książek z dziedziny historii wydanych przez oferenta w okresie ostatnich trzech lat przed upływem terminu składania ofert, a jeżeli okres prowadzenia działalności jest krótszy - w tym okresie; prezentacja powinna być sporządzona w formie elektronicznej w formacie </w:t>
      </w:r>
      <w:proofErr w:type="spellStart"/>
      <w:r w:rsidR="00CB7097" w:rsidRPr="00EB4371">
        <w:rPr>
          <w:rFonts w:ascii="Arial Narrow" w:hAnsi="Arial Narrow" w:cs="Calibri"/>
        </w:rPr>
        <w:t>doc</w:t>
      </w:r>
      <w:proofErr w:type="spellEnd"/>
      <w:r w:rsidR="00CB7097" w:rsidRPr="00EB4371">
        <w:rPr>
          <w:rFonts w:ascii="Arial Narrow" w:hAnsi="Arial Narrow" w:cs="Calibri"/>
        </w:rPr>
        <w:t xml:space="preserve">, </w:t>
      </w:r>
      <w:proofErr w:type="spellStart"/>
      <w:r w:rsidR="00CB7097" w:rsidRPr="00EB4371">
        <w:rPr>
          <w:rFonts w:ascii="Arial Narrow" w:hAnsi="Arial Narrow" w:cs="Calibri"/>
        </w:rPr>
        <w:t>ppt</w:t>
      </w:r>
      <w:proofErr w:type="spellEnd"/>
      <w:r w:rsidR="00CB7097" w:rsidRPr="00EB4371">
        <w:rPr>
          <w:rFonts w:ascii="Arial Narrow" w:hAnsi="Arial Narrow" w:cs="Calibri"/>
        </w:rPr>
        <w:t xml:space="preserve">, pdf lub innym równorzędnym formacie pliku, a nadto powinna zawierać: informacje o książce, w tym tytuł, autor, tematyka książki, opis książki (max. </w:t>
      </w:r>
      <w:r w:rsidR="00CB7097" w:rsidRPr="00EB4371">
        <w:rPr>
          <w:rFonts w:ascii="Arial Narrow" w:hAnsi="Arial Narrow" w:cs="Calibri"/>
        </w:rPr>
        <w:lastRenderedPageBreak/>
        <w:t>500 znaków)</w:t>
      </w:r>
      <w:r w:rsidR="00CB7097" w:rsidRPr="0003147A">
        <w:rPr>
          <w:rFonts w:ascii="Arial Narrow" w:hAnsi="Arial Narrow" w:cs="Calibri"/>
        </w:rPr>
        <w:t xml:space="preserve">, </w:t>
      </w:r>
      <w:r w:rsidR="00CB7097" w:rsidRPr="00EB4371">
        <w:rPr>
          <w:rFonts w:ascii="Arial Narrow" w:hAnsi="Arial Narrow" w:cs="Calibri"/>
        </w:rPr>
        <w:t>nakład, ilość sprzedanych książek</w:t>
      </w:r>
      <w:r w:rsidR="00CB7097" w:rsidRPr="0003147A">
        <w:rPr>
          <w:rFonts w:ascii="Arial Narrow" w:hAnsi="Arial Narrow" w:cs="Calibri"/>
        </w:rPr>
        <w:t>.</w:t>
      </w:r>
      <w:r w:rsidR="009B16D4" w:rsidRPr="008327A3">
        <w:rPr>
          <w:rFonts w:ascii="Arial Narrow" w:hAnsi="Arial Narrow" w:cs="Calibri"/>
        </w:rPr>
        <w:t xml:space="preserve"> W </w:t>
      </w:r>
      <w:r w:rsidR="009B16D4" w:rsidRPr="001E5A35">
        <w:rPr>
          <w:rFonts w:ascii="Arial Narrow" w:hAnsi="Arial Narrow" w:cs="Calibri"/>
        </w:rPr>
        <w:t xml:space="preserve">przypadku </w:t>
      </w:r>
      <w:r w:rsidR="00121E2F" w:rsidRPr="000E516D">
        <w:rPr>
          <w:rFonts w:ascii="Arial Narrow" w:hAnsi="Arial Narrow" w:cs="Calibri"/>
        </w:rPr>
        <w:t>nie złożenia takiej prezentacji</w:t>
      </w:r>
      <w:r w:rsidR="00121E2F">
        <w:rPr>
          <w:rFonts w:ascii="Arial Narrow" w:hAnsi="Arial Narrow" w:cs="Calibri"/>
        </w:rPr>
        <w:t>, oferta otrzyma w ramach kryterium Doświadczenie 0 punktów; nie będzie to stanowiło podstawy do odrzucenia oferty.</w:t>
      </w:r>
    </w:p>
    <w:p w14:paraId="56686FCF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  <w:u w:val="single"/>
        </w:rPr>
      </w:pPr>
      <w:r w:rsidRPr="00B429A9">
        <w:rPr>
          <w:rFonts w:ascii="Arial Narrow" w:hAnsi="Arial Narrow" w:cs="Calibri"/>
          <w:b/>
          <w:u w:val="single"/>
        </w:rPr>
        <w:t>V. Opis sposobu przygotowania ofert:</w:t>
      </w:r>
    </w:p>
    <w:p w14:paraId="7F9644D7" w14:textId="531F2D2C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Oferta powinna być sporządzona na formularzu stanowiącym </w:t>
      </w:r>
      <w:r w:rsidRPr="000E516D">
        <w:rPr>
          <w:rFonts w:ascii="Arial Narrow" w:hAnsi="Arial Narrow" w:cs="Calibri"/>
        </w:rPr>
        <w:t>załącznik</w:t>
      </w:r>
      <w:r w:rsidR="00B2745A" w:rsidRPr="00EB4371">
        <w:rPr>
          <w:rFonts w:ascii="Arial Narrow" w:hAnsi="Arial Narrow" w:cs="Calibri"/>
        </w:rPr>
        <w:t xml:space="preserve"> nr </w:t>
      </w:r>
      <w:r w:rsidR="00141501" w:rsidRPr="00EB4371">
        <w:rPr>
          <w:rFonts w:ascii="Arial Narrow" w:hAnsi="Arial Narrow" w:cs="Calibri"/>
        </w:rPr>
        <w:t>1</w:t>
      </w:r>
      <w:r w:rsidRPr="000E516D">
        <w:rPr>
          <w:rFonts w:ascii="Arial Narrow" w:hAnsi="Arial Narrow" w:cs="Calibri"/>
        </w:rPr>
        <w:t xml:space="preserve"> do zapytania.</w:t>
      </w:r>
    </w:p>
    <w:p w14:paraId="42DBFAD8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Oferta oraz wszystkie załączniki muszą być napisane w języku polskim, trwałą i czytelną techniką, wypełnione i podpisane przez osobę upoważnioną do reprezentowania Wykonawcy.</w:t>
      </w:r>
    </w:p>
    <w:p w14:paraId="0C330B5C" w14:textId="63634D8E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  <w:r w:rsidR="00DD1A7F">
        <w:rPr>
          <w:rFonts w:ascii="Arial Narrow" w:hAnsi="Arial Narrow" w:cs="Calibri"/>
        </w:rPr>
        <w:t xml:space="preserve"> </w:t>
      </w:r>
      <w:r w:rsidR="00DD1A7F" w:rsidRPr="00EB4371">
        <w:rPr>
          <w:rFonts w:ascii="Arial Narrow" w:hAnsi="Arial Narrow" w:cs="Calibri"/>
        </w:rPr>
        <w:t>Zaoferowana cena będzie stanowić różnicę pomiędzy planowanymi kosztami wydania książki a spodziewanym przychodem ze sprzedaży.</w:t>
      </w:r>
    </w:p>
    <w:p w14:paraId="1D478890" w14:textId="20F36D3D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8850D5">
        <w:rPr>
          <w:rFonts w:ascii="Arial Narrow" w:hAnsi="Arial Narrow" w:cs="Calibri"/>
        </w:rPr>
        <w:t>Cenę oferty</w:t>
      </w:r>
      <w:r w:rsidR="008850D5">
        <w:rPr>
          <w:rFonts w:ascii="Arial Narrow" w:hAnsi="Arial Narrow" w:cs="Calibri"/>
        </w:rPr>
        <w:t xml:space="preserve"> i kalkulację kosztów</w:t>
      </w:r>
      <w:r w:rsidRPr="008850D5">
        <w:rPr>
          <w:rFonts w:ascii="Arial Narrow" w:hAnsi="Arial Narrow" w:cs="Calibri"/>
        </w:rPr>
        <w:t xml:space="preserve"> należy podać z dokładnością do dwóch miejsc po przecinku.</w:t>
      </w:r>
    </w:p>
    <w:p w14:paraId="5C4EC25E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Wszelkie zmiany, naniesione przez Wykonawcę w treści oferty, muszą być parafowane przez osobę podpisującą ofertę.</w:t>
      </w:r>
    </w:p>
    <w:p w14:paraId="548389FB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Poprawki mogą być dokonane wyłącznie poprzez przekreślenie błędnego zapisu oraz naniesienie obok zapisu przekreślonego - zapisu poprawnego.</w:t>
      </w:r>
    </w:p>
    <w:p w14:paraId="5551495C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notarialnie poświadczonej za zgodność z oryginałem.</w:t>
      </w:r>
    </w:p>
    <w:p w14:paraId="2A782CD5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Każdy Wykonawca może złożyć tylko jedną ofertę.</w:t>
      </w:r>
    </w:p>
    <w:p w14:paraId="5F5CBC1F" w14:textId="77777777" w:rsidR="00D77C02" w:rsidRPr="00B429A9" w:rsidRDefault="00A008B9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Dokumenty sporządzone w języku obcym muszą być składane wraz z tłumaczeniami na język polski, poświadczonymi za zgodność z oryginałem przez Wykonawcę. Wykonawca, według swojego uznania może też przedstawić tłumaczenie dokonane przez tłumacza przysięgłego, które nie wymaga poświadczenia za zgodność.</w:t>
      </w:r>
    </w:p>
    <w:p w14:paraId="03A9DBD0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  <w:u w:val="single"/>
        </w:rPr>
      </w:pPr>
      <w:r w:rsidRPr="00B429A9">
        <w:rPr>
          <w:rFonts w:ascii="Arial Narrow" w:hAnsi="Arial Narrow" w:cs="Calibri"/>
          <w:b/>
          <w:u w:val="single"/>
        </w:rPr>
        <w:t>VI. Miejsce oraz termin składania ofert:</w:t>
      </w:r>
    </w:p>
    <w:p w14:paraId="26627948" w14:textId="35B2790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Oferta powinna być dostarczona na adres:</w:t>
      </w:r>
    </w:p>
    <w:p w14:paraId="2AD373E8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</w:rPr>
      </w:pPr>
      <w:r w:rsidRPr="00B429A9">
        <w:rPr>
          <w:rFonts w:ascii="Arial Narrow" w:hAnsi="Arial Narrow" w:cs="Calibri"/>
          <w:b/>
        </w:rPr>
        <w:t>Instytut Współpracy Polsko-Węgierskiej im. Wacława Felczaka</w:t>
      </w:r>
    </w:p>
    <w:p w14:paraId="0D126054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  <w:b/>
        </w:rPr>
      </w:pPr>
      <w:r w:rsidRPr="00B429A9">
        <w:rPr>
          <w:rFonts w:ascii="Arial Narrow" w:hAnsi="Arial Narrow" w:cs="Calibri"/>
          <w:b/>
        </w:rPr>
        <w:t>02-616 Warszawa, ul. Goszczyńskiego 12</w:t>
      </w:r>
    </w:p>
    <w:p w14:paraId="15063037" w14:textId="3382A79C" w:rsidR="00DE1A6B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z dopiskiem: </w:t>
      </w:r>
      <w:r w:rsidR="00DE1A6B" w:rsidRPr="00B429A9">
        <w:rPr>
          <w:rFonts w:ascii="Arial Narrow" w:hAnsi="Arial Narrow" w:cs="Calibri"/>
          <w:b/>
          <w:bCs/>
        </w:rPr>
        <w:t xml:space="preserve">„Książka </w:t>
      </w:r>
      <w:proofErr w:type="spellStart"/>
      <w:r w:rsidR="00DE1A6B" w:rsidRPr="00B429A9">
        <w:rPr>
          <w:rFonts w:ascii="Arial Narrow" w:hAnsi="Arial Narrow" w:cs="Calibri"/>
          <w:b/>
          <w:bCs/>
        </w:rPr>
        <w:t>K.Sutarskiego</w:t>
      </w:r>
      <w:proofErr w:type="spellEnd"/>
      <w:r w:rsidR="001F0B44">
        <w:rPr>
          <w:rFonts w:ascii="Arial Narrow" w:hAnsi="Arial Narrow" w:cs="Calibri"/>
          <w:b/>
          <w:bCs/>
        </w:rPr>
        <w:t>”</w:t>
      </w:r>
      <w:r w:rsidR="00DE1A6B" w:rsidRPr="00B429A9">
        <w:rPr>
          <w:rFonts w:ascii="Arial Narrow" w:hAnsi="Arial Narrow" w:cs="Calibri"/>
        </w:rPr>
        <w:t xml:space="preserve"> </w:t>
      </w:r>
    </w:p>
    <w:p w14:paraId="29745C37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albo </w:t>
      </w:r>
    </w:p>
    <w:p w14:paraId="7002603A" w14:textId="3664DD7F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  <w:b/>
          <w:bCs/>
        </w:rPr>
        <w:t xml:space="preserve">przesłana za pośrednictwem poczty elektronicznej na adres: </w:t>
      </w:r>
      <w:hyperlink r:id="rId10" w:history="1">
        <w:r w:rsidR="007C19CC" w:rsidRPr="00B429A9">
          <w:rPr>
            <w:rStyle w:val="Hipercze"/>
            <w:rFonts w:ascii="Arial Narrow" w:hAnsi="Arial Narrow" w:cs="Calibri"/>
            <w:b/>
            <w:bCs/>
          </w:rPr>
          <w:t>redakcja2@kurier.plus</w:t>
        </w:r>
      </w:hyperlink>
      <w:r w:rsidRPr="00B429A9">
        <w:rPr>
          <w:rFonts w:ascii="Arial Narrow" w:hAnsi="Arial Narrow" w:cs="Calibri"/>
          <w:b/>
          <w:bCs/>
        </w:rPr>
        <w:t xml:space="preserve"> w tytule należy wpisać: „</w:t>
      </w:r>
      <w:r w:rsidR="008A2A69" w:rsidRPr="00B429A9">
        <w:rPr>
          <w:rFonts w:ascii="Arial Narrow" w:hAnsi="Arial Narrow" w:cs="Calibri"/>
          <w:b/>
          <w:bCs/>
        </w:rPr>
        <w:t xml:space="preserve">Książka </w:t>
      </w:r>
      <w:proofErr w:type="spellStart"/>
      <w:r w:rsidR="00DE1A6B" w:rsidRPr="00B429A9">
        <w:rPr>
          <w:rFonts w:ascii="Arial Narrow" w:hAnsi="Arial Narrow" w:cs="Calibri"/>
          <w:b/>
          <w:bCs/>
        </w:rPr>
        <w:t>K.Sutarskiego</w:t>
      </w:r>
      <w:proofErr w:type="spellEnd"/>
      <w:r w:rsidRPr="00B429A9">
        <w:rPr>
          <w:rFonts w:ascii="Arial Narrow" w:hAnsi="Arial Narrow" w:cs="Calibri"/>
          <w:b/>
          <w:bCs/>
        </w:rPr>
        <w:t>,,</w:t>
      </w:r>
    </w:p>
    <w:p w14:paraId="26327E65" w14:textId="4D0F95FC" w:rsidR="00A008B9" w:rsidRDefault="00771085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Termin składania ofert do dnia </w:t>
      </w:r>
      <w:r w:rsidR="00DE1A6B" w:rsidRPr="00B429A9">
        <w:rPr>
          <w:rFonts w:ascii="Arial Narrow" w:hAnsi="Arial Narrow" w:cs="Calibri"/>
        </w:rPr>
        <w:t xml:space="preserve"> </w:t>
      </w:r>
      <w:r w:rsidR="008327A3">
        <w:rPr>
          <w:rFonts w:ascii="Arial Narrow" w:hAnsi="Arial Narrow" w:cs="Calibri"/>
        </w:rPr>
        <w:t>30 wrześni</w:t>
      </w:r>
      <w:r w:rsidR="001E5A35">
        <w:rPr>
          <w:rFonts w:ascii="Arial Narrow" w:hAnsi="Arial Narrow" w:cs="Calibri"/>
        </w:rPr>
        <w:t>a</w:t>
      </w:r>
      <w:r w:rsidR="008327A3" w:rsidRPr="00B429A9">
        <w:rPr>
          <w:rFonts w:ascii="Arial Narrow" w:hAnsi="Arial Narrow" w:cs="Calibri"/>
        </w:rPr>
        <w:t xml:space="preserve"> </w:t>
      </w:r>
      <w:r w:rsidR="007F533C" w:rsidRPr="00B429A9">
        <w:rPr>
          <w:rFonts w:ascii="Arial Narrow" w:hAnsi="Arial Narrow" w:cs="Calibri"/>
        </w:rPr>
        <w:t xml:space="preserve">2020 </w:t>
      </w:r>
      <w:r w:rsidRPr="00B429A9">
        <w:rPr>
          <w:rFonts w:ascii="Arial Narrow" w:hAnsi="Arial Narrow" w:cs="Calibri"/>
        </w:rPr>
        <w:t>roku, do godz. 10.00.</w:t>
      </w:r>
    </w:p>
    <w:p w14:paraId="56921219" w14:textId="385C9DCC" w:rsidR="008850D5" w:rsidRPr="00B429A9" w:rsidRDefault="008850D5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EB4371">
        <w:rPr>
          <w:rFonts w:ascii="Arial Narrow" w:hAnsi="Arial Narrow" w:cs="Calibri"/>
        </w:rPr>
        <w:t>Datę i godzinę złożenia oferty określa moment wpływu oferty do sekretariatu lub moment wprowadzenia wiadomości mailowej z ofertą do systemu informatycznego Instytutu.</w:t>
      </w:r>
    </w:p>
    <w:p w14:paraId="7A279CC3" w14:textId="50D6B287" w:rsidR="00771085" w:rsidRPr="00B429A9" w:rsidRDefault="00771085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lastRenderedPageBreak/>
        <w:t>Otwarcie ofert nastąpi w siedzibie Zamawiającego dnia</w:t>
      </w:r>
      <w:r w:rsidR="00ED2BAA">
        <w:rPr>
          <w:rFonts w:ascii="Arial Narrow" w:hAnsi="Arial Narrow" w:cs="Calibri"/>
        </w:rPr>
        <w:t xml:space="preserve"> 1 października</w:t>
      </w:r>
      <w:r w:rsidR="007F533C" w:rsidRPr="00B429A9">
        <w:rPr>
          <w:rFonts w:ascii="Arial Narrow" w:hAnsi="Arial Narrow" w:cs="Calibri"/>
        </w:rPr>
        <w:t xml:space="preserve"> 2020 r.</w:t>
      </w:r>
      <w:r w:rsidRPr="00B429A9">
        <w:rPr>
          <w:rFonts w:ascii="Arial Narrow" w:hAnsi="Arial Narrow" w:cs="Calibri"/>
        </w:rPr>
        <w:t xml:space="preserve"> roku o godz. 10.30.</w:t>
      </w:r>
    </w:p>
    <w:p w14:paraId="5CB5EE42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Oferty złożone po terminie nie będą rozpatrywane.</w:t>
      </w:r>
    </w:p>
    <w:p w14:paraId="4A8238E9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Oferent może przed upływem terminu składania ofert zmienić lub wycofać swoją ofertę.</w:t>
      </w:r>
    </w:p>
    <w:p w14:paraId="00CE21CF" w14:textId="77777777" w:rsidR="004E5B0C" w:rsidRPr="00B429A9" w:rsidRDefault="004E5B0C" w:rsidP="00A008B9">
      <w:pPr>
        <w:spacing w:before="120" w:after="12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>W toku badania i oceny ofert Zamawiający może żądać od oferentów wyjaśnień dotyczących treści złożonych ofert.</w:t>
      </w:r>
    </w:p>
    <w:p w14:paraId="7EF3A988" w14:textId="77777777" w:rsidR="00FF09D5" w:rsidRPr="00B429A9" w:rsidRDefault="00FF09D5" w:rsidP="00FF09D5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Zamawiający poprawia w ofercie</w:t>
      </w:r>
      <w:r>
        <w:rPr>
          <w:rFonts w:ascii="Arial Narrow" w:hAnsi="Arial Narrow" w:cs="Calibri"/>
          <w:bCs/>
        </w:rPr>
        <w:t>,</w:t>
      </w:r>
      <w:r w:rsidRPr="00B429A9">
        <w:rPr>
          <w:rFonts w:ascii="Arial Narrow" w:hAnsi="Arial Narrow" w:cs="Calibri"/>
          <w:bCs/>
        </w:rPr>
        <w:t xml:space="preserve"> niezwłocznie zawiadamiając o tym Wykonawcę, którego oferta została poprawiona, oczywiste omyłki pisarskie i rachunkowe, </w:t>
      </w:r>
      <w:proofErr w:type="spellStart"/>
      <w:r w:rsidRPr="00B429A9">
        <w:rPr>
          <w:rFonts w:ascii="Arial Narrow" w:hAnsi="Arial Narrow" w:cs="Calibri"/>
          <w:bCs/>
        </w:rPr>
        <w:t>tj</w:t>
      </w:r>
      <w:proofErr w:type="spellEnd"/>
      <w:r w:rsidRPr="00B429A9">
        <w:rPr>
          <w:rFonts w:ascii="Arial Narrow" w:hAnsi="Arial Narrow" w:cs="Calibri"/>
          <w:bCs/>
        </w:rPr>
        <w:t>:</w:t>
      </w:r>
    </w:p>
    <w:p w14:paraId="64BBD478" w14:textId="7F2F3B25" w:rsidR="00FF09D5" w:rsidRPr="00B429A9" w:rsidRDefault="00FF09D5" w:rsidP="00FF09D5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1) oczywistą omyłkę pisarską – bezsporną, nie budzącą wątpliwości omyłkę dotycząca wyrazów, np.: widoczna mylna pisownia wyrazu, ewidentny błąd gramatyczny, niezamierzone opuszczenie wyrazu lub jego części, ewidentny błąd rzeczowy np. 31 listopada 2010</w:t>
      </w:r>
      <w:r w:rsidR="00DE3455">
        <w:rPr>
          <w:rFonts w:ascii="Arial Narrow" w:hAnsi="Arial Narrow" w:cs="Calibri"/>
          <w:bCs/>
        </w:rPr>
        <w:t xml:space="preserve"> </w:t>
      </w:r>
      <w:r w:rsidRPr="00B429A9">
        <w:rPr>
          <w:rFonts w:ascii="Arial Narrow" w:hAnsi="Arial Narrow" w:cs="Calibri"/>
          <w:bCs/>
        </w:rPr>
        <w:t>r</w:t>
      </w:r>
      <w:r w:rsidR="00DE3455">
        <w:rPr>
          <w:rFonts w:ascii="Arial Narrow" w:hAnsi="Arial Narrow" w:cs="Calibri"/>
          <w:bCs/>
        </w:rPr>
        <w:t>.</w:t>
      </w:r>
      <w:r w:rsidRPr="00B429A9">
        <w:rPr>
          <w:rFonts w:ascii="Arial Narrow" w:hAnsi="Arial Narrow" w:cs="Calibri"/>
          <w:bCs/>
        </w:rPr>
        <w:t>;</w:t>
      </w:r>
    </w:p>
    <w:p w14:paraId="14D2F3F6" w14:textId="51FCF805" w:rsidR="00FF09D5" w:rsidRPr="00B429A9" w:rsidRDefault="00FF09D5" w:rsidP="00FF09D5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2) oczywistą omyłkę rachunkową – omyłkę dotyczącą działań arytmetycznych na liczbach, np.: błędne obliczenie prawidłowo podanej w ofercie stawki podatku od towarów i usług, błędne zsumowanie w ofercie wartości netto i kwoty podatku od towarów i usług, błędny wynik działania matematycznego wynikający z dodawania, odejmowania, mnożenia i dzielenia</w:t>
      </w:r>
      <w:r w:rsidR="005E77B1">
        <w:rPr>
          <w:rFonts w:ascii="Arial Narrow" w:hAnsi="Arial Narrow" w:cs="Calibri"/>
          <w:bCs/>
        </w:rPr>
        <w:t>;</w:t>
      </w:r>
    </w:p>
    <w:p w14:paraId="7BE5DB36" w14:textId="77777777" w:rsidR="00FF09D5" w:rsidRPr="00B429A9" w:rsidRDefault="00FF09D5" w:rsidP="00FF09D5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3) inne omyłki – polegające na niezgodności oferty z zapytaniem ofertowym niepowodujące istotnych zmian w treści oferty.</w:t>
      </w:r>
    </w:p>
    <w:p w14:paraId="3C17A552" w14:textId="77777777" w:rsidR="004E5B0C" w:rsidRPr="00B429A9" w:rsidRDefault="004E5B0C" w:rsidP="00A008B9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 Narrow" w:hAnsi="Arial Narrow" w:cs="Calibri"/>
          <w:u w:val="single"/>
        </w:rPr>
      </w:pPr>
      <w:r w:rsidRPr="00B429A9">
        <w:rPr>
          <w:rFonts w:ascii="Arial Narrow" w:hAnsi="Arial Narrow" w:cs="Calibri"/>
          <w:b/>
          <w:bCs/>
          <w:u w:val="single"/>
        </w:rPr>
        <w:t>VII. Ocena ofert</w:t>
      </w:r>
    </w:p>
    <w:p w14:paraId="722E1A9F" w14:textId="77777777" w:rsidR="00771085" w:rsidRPr="00B429A9" w:rsidRDefault="00771085" w:rsidP="00121227">
      <w:pPr>
        <w:pStyle w:val="ng-scope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color w:val="000000"/>
        </w:rPr>
      </w:pPr>
      <w:r w:rsidRPr="00B429A9">
        <w:rPr>
          <w:rFonts w:ascii="Arial Narrow" w:hAnsi="Arial Narrow" w:cs="Calibri"/>
          <w:color w:val="000000"/>
        </w:rPr>
        <w:t>Za ofertę najkorzystniejszą zostanie uznana oferta zawierająca najkorzystniejszy bilans punktów w następujących kryteriach: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492"/>
        <w:gridCol w:w="3064"/>
      </w:tblGrid>
      <w:tr w:rsidR="00E071EF" w:rsidRPr="00E071EF" w14:paraId="4DB2EE50" w14:textId="77777777" w:rsidTr="00E76E1B">
        <w:tc>
          <w:tcPr>
            <w:tcW w:w="504" w:type="dxa"/>
            <w:shd w:val="clear" w:color="auto" w:fill="auto"/>
          </w:tcPr>
          <w:p w14:paraId="6DC02BD0" w14:textId="77777777" w:rsidR="00771085" w:rsidRPr="00EB4371" w:rsidRDefault="00771085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Lp.</w:t>
            </w:r>
          </w:p>
        </w:tc>
        <w:tc>
          <w:tcPr>
            <w:tcW w:w="5492" w:type="dxa"/>
            <w:shd w:val="clear" w:color="auto" w:fill="auto"/>
          </w:tcPr>
          <w:p w14:paraId="005DB3B1" w14:textId="77777777" w:rsidR="00771085" w:rsidRPr="00EB4371" w:rsidRDefault="00771085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Kryteria</w:t>
            </w:r>
          </w:p>
        </w:tc>
        <w:tc>
          <w:tcPr>
            <w:tcW w:w="3064" w:type="dxa"/>
            <w:shd w:val="clear" w:color="auto" w:fill="auto"/>
          </w:tcPr>
          <w:p w14:paraId="25C33AC9" w14:textId="77777777" w:rsidR="00771085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Maksymalna liczba punktów</w:t>
            </w:r>
          </w:p>
        </w:tc>
      </w:tr>
      <w:tr w:rsidR="00E071EF" w:rsidRPr="00E071EF" w14:paraId="1E3A4FA7" w14:textId="77777777" w:rsidTr="00E76E1B">
        <w:tc>
          <w:tcPr>
            <w:tcW w:w="504" w:type="dxa"/>
            <w:shd w:val="clear" w:color="auto" w:fill="auto"/>
          </w:tcPr>
          <w:p w14:paraId="646D4B40" w14:textId="77777777" w:rsidR="00771085" w:rsidRPr="00EB4371" w:rsidRDefault="00771085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1</w:t>
            </w:r>
          </w:p>
        </w:tc>
        <w:tc>
          <w:tcPr>
            <w:tcW w:w="5492" w:type="dxa"/>
            <w:shd w:val="clear" w:color="auto" w:fill="auto"/>
          </w:tcPr>
          <w:p w14:paraId="4FECCE6F" w14:textId="77777777" w:rsidR="00771085" w:rsidRPr="00EB4371" w:rsidRDefault="00771085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Cena</w:t>
            </w:r>
          </w:p>
        </w:tc>
        <w:tc>
          <w:tcPr>
            <w:tcW w:w="3064" w:type="dxa"/>
            <w:shd w:val="clear" w:color="auto" w:fill="auto"/>
          </w:tcPr>
          <w:p w14:paraId="4AB85FA6" w14:textId="77777777" w:rsidR="00A3361A" w:rsidRPr="00EB4371" w:rsidRDefault="00B16666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60</w:t>
            </w:r>
          </w:p>
        </w:tc>
      </w:tr>
      <w:tr w:rsidR="00E071EF" w:rsidRPr="00E071EF" w14:paraId="50C9E90C" w14:textId="77777777" w:rsidTr="00E76E1B">
        <w:tc>
          <w:tcPr>
            <w:tcW w:w="504" w:type="dxa"/>
            <w:shd w:val="clear" w:color="auto" w:fill="auto"/>
          </w:tcPr>
          <w:p w14:paraId="3E0E862C" w14:textId="77777777" w:rsidR="00A3361A" w:rsidRPr="00EB4371" w:rsidRDefault="00A3361A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14:paraId="4E3E0AEB" w14:textId="2589848E" w:rsidR="00A3361A" w:rsidRPr="00EB4371" w:rsidRDefault="00CC7AF3" w:rsidP="002805FC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 xml:space="preserve">Nakład </w:t>
            </w:r>
          </w:p>
        </w:tc>
        <w:tc>
          <w:tcPr>
            <w:tcW w:w="3064" w:type="dxa"/>
            <w:shd w:val="clear" w:color="auto" w:fill="auto"/>
          </w:tcPr>
          <w:p w14:paraId="3D35B768" w14:textId="77777777" w:rsidR="00A3361A" w:rsidRPr="00EB4371" w:rsidRDefault="00B16666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10</w:t>
            </w:r>
          </w:p>
        </w:tc>
      </w:tr>
      <w:tr w:rsidR="00E071EF" w:rsidRPr="00E071EF" w14:paraId="52C128D5" w14:textId="77777777" w:rsidTr="00E76E1B">
        <w:tc>
          <w:tcPr>
            <w:tcW w:w="504" w:type="dxa"/>
            <w:shd w:val="clear" w:color="auto" w:fill="auto"/>
          </w:tcPr>
          <w:p w14:paraId="6CFE4A26" w14:textId="77777777" w:rsidR="00A3361A" w:rsidRPr="00EB4371" w:rsidRDefault="00FF09D5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3</w:t>
            </w:r>
          </w:p>
        </w:tc>
        <w:tc>
          <w:tcPr>
            <w:tcW w:w="5492" w:type="dxa"/>
            <w:shd w:val="clear" w:color="auto" w:fill="auto"/>
          </w:tcPr>
          <w:p w14:paraId="726F7702" w14:textId="27AF08D7" w:rsidR="00A3361A" w:rsidRPr="00EB4371" w:rsidRDefault="00CC7AF3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Relacja ceny do nakładu</w:t>
            </w:r>
          </w:p>
        </w:tc>
        <w:tc>
          <w:tcPr>
            <w:tcW w:w="3064" w:type="dxa"/>
            <w:shd w:val="clear" w:color="auto" w:fill="auto"/>
          </w:tcPr>
          <w:p w14:paraId="39357473" w14:textId="77777777" w:rsidR="00A3361A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5</w:t>
            </w:r>
          </w:p>
        </w:tc>
      </w:tr>
      <w:tr w:rsidR="00E7754B" w:rsidRPr="00E071EF" w14:paraId="74467808" w14:textId="77777777" w:rsidTr="00E76E1B">
        <w:tc>
          <w:tcPr>
            <w:tcW w:w="504" w:type="dxa"/>
            <w:shd w:val="clear" w:color="auto" w:fill="auto"/>
          </w:tcPr>
          <w:p w14:paraId="5748510A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4</w:t>
            </w:r>
          </w:p>
        </w:tc>
        <w:tc>
          <w:tcPr>
            <w:tcW w:w="5492" w:type="dxa"/>
            <w:shd w:val="clear" w:color="auto" w:fill="auto"/>
          </w:tcPr>
          <w:p w14:paraId="0C59C86C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Jakość oferowanego druku</w:t>
            </w:r>
          </w:p>
        </w:tc>
        <w:tc>
          <w:tcPr>
            <w:tcW w:w="3064" w:type="dxa"/>
            <w:shd w:val="clear" w:color="auto" w:fill="auto"/>
          </w:tcPr>
          <w:p w14:paraId="6B6A9E44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5</w:t>
            </w:r>
          </w:p>
        </w:tc>
      </w:tr>
      <w:tr w:rsidR="00E7754B" w:rsidRPr="00E071EF" w14:paraId="4C64F82C" w14:textId="77777777" w:rsidTr="00E76E1B">
        <w:tc>
          <w:tcPr>
            <w:tcW w:w="504" w:type="dxa"/>
            <w:shd w:val="clear" w:color="auto" w:fill="auto"/>
          </w:tcPr>
          <w:p w14:paraId="4E77C94F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5</w:t>
            </w:r>
          </w:p>
        </w:tc>
        <w:tc>
          <w:tcPr>
            <w:tcW w:w="5492" w:type="dxa"/>
            <w:shd w:val="clear" w:color="auto" w:fill="auto"/>
          </w:tcPr>
          <w:p w14:paraId="6472C605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Estetyka wydań</w:t>
            </w:r>
          </w:p>
        </w:tc>
        <w:tc>
          <w:tcPr>
            <w:tcW w:w="3064" w:type="dxa"/>
            <w:shd w:val="clear" w:color="auto" w:fill="auto"/>
          </w:tcPr>
          <w:p w14:paraId="2223A45B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5</w:t>
            </w:r>
          </w:p>
        </w:tc>
      </w:tr>
      <w:tr w:rsidR="00E7754B" w:rsidRPr="00E071EF" w14:paraId="3D0E04B4" w14:textId="77777777" w:rsidTr="00E76E1B">
        <w:tc>
          <w:tcPr>
            <w:tcW w:w="504" w:type="dxa"/>
            <w:shd w:val="clear" w:color="auto" w:fill="auto"/>
          </w:tcPr>
          <w:p w14:paraId="589183E7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6</w:t>
            </w:r>
          </w:p>
        </w:tc>
        <w:tc>
          <w:tcPr>
            <w:tcW w:w="5492" w:type="dxa"/>
            <w:shd w:val="clear" w:color="auto" w:fill="auto"/>
          </w:tcPr>
          <w:p w14:paraId="617E1F8A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Doświadczenie</w:t>
            </w:r>
          </w:p>
        </w:tc>
        <w:tc>
          <w:tcPr>
            <w:tcW w:w="3064" w:type="dxa"/>
            <w:shd w:val="clear" w:color="auto" w:fill="auto"/>
          </w:tcPr>
          <w:p w14:paraId="3E8CDD2E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5</w:t>
            </w:r>
          </w:p>
        </w:tc>
      </w:tr>
      <w:tr w:rsidR="00E7754B" w:rsidRPr="00E071EF" w14:paraId="12123BCB" w14:textId="77777777" w:rsidTr="00E76E1B">
        <w:tc>
          <w:tcPr>
            <w:tcW w:w="504" w:type="dxa"/>
            <w:shd w:val="clear" w:color="auto" w:fill="auto"/>
          </w:tcPr>
          <w:p w14:paraId="5DD742CF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7</w:t>
            </w:r>
          </w:p>
        </w:tc>
        <w:tc>
          <w:tcPr>
            <w:tcW w:w="5492" w:type="dxa"/>
            <w:shd w:val="clear" w:color="auto" w:fill="auto"/>
          </w:tcPr>
          <w:p w14:paraId="262ADBBD" w14:textId="77777777" w:rsidR="00E7754B" w:rsidRPr="00EB4371" w:rsidRDefault="00E7754B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Plan promocji i dystrybucji</w:t>
            </w:r>
          </w:p>
        </w:tc>
        <w:tc>
          <w:tcPr>
            <w:tcW w:w="3064" w:type="dxa"/>
            <w:shd w:val="clear" w:color="auto" w:fill="auto"/>
          </w:tcPr>
          <w:p w14:paraId="553CA1A6" w14:textId="77777777" w:rsidR="00E7754B" w:rsidRPr="00EB4371" w:rsidRDefault="00B16666" w:rsidP="00A008B9">
            <w:pPr>
              <w:pStyle w:val="NormalnyWeb"/>
              <w:spacing w:before="120" w:beforeAutospacing="0" w:after="120" w:afterAutospacing="0" w:line="276" w:lineRule="auto"/>
              <w:rPr>
                <w:rFonts w:ascii="Arial Narrow" w:hAnsi="Arial Narrow" w:cs="Calibri"/>
              </w:rPr>
            </w:pPr>
            <w:r w:rsidRPr="00EB4371">
              <w:rPr>
                <w:rFonts w:ascii="Arial Narrow" w:hAnsi="Arial Narrow" w:cs="Calibri"/>
              </w:rPr>
              <w:t>10</w:t>
            </w:r>
          </w:p>
        </w:tc>
      </w:tr>
    </w:tbl>
    <w:p w14:paraId="608C9018" w14:textId="77777777" w:rsidR="00737CDB" w:rsidRPr="00B429A9" w:rsidRDefault="00FF09D5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1. </w:t>
      </w:r>
      <w:r w:rsidR="00737CDB" w:rsidRPr="00FF09D5">
        <w:rPr>
          <w:rFonts w:ascii="Arial Narrow" w:hAnsi="Arial Narrow" w:cs="Calibri"/>
          <w:b/>
          <w:bCs/>
        </w:rPr>
        <w:t>Cena</w:t>
      </w:r>
      <w:r w:rsidR="00737CDB" w:rsidRPr="00B429A9">
        <w:rPr>
          <w:rFonts w:ascii="Arial Narrow" w:hAnsi="Arial Narrow" w:cs="Calibri"/>
          <w:bCs/>
        </w:rPr>
        <w:t xml:space="preserve">, o której mowa w kryterium, obejmuje wszelkie należności publicznoprawne, a w szczególności należności podatkowe oraz składkowe (ZUS) Wykonawcy. W sytuacji, gdy Wykonawca jest czynnym podatnikiem podatku VAT to cena, o której mowa powyżej obejmuje w szczególności należny podatek od towarów i usług. Natomiast gdy Wykonawca nie jest czynnym podatnikiem podatku od towarów i </w:t>
      </w:r>
      <w:r w:rsidR="00737CDB" w:rsidRPr="00B429A9">
        <w:rPr>
          <w:rFonts w:ascii="Arial Narrow" w:hAnsi="Arial Narrow" w:cs="Calibri"/>
          <w:bCs/>
        </w:rPr>
        <w:lastRenderedPageBreak/>
        <w:t>usług lub zachodzi podmiotowe lub przedmiotowe zwolnienie od tegoż podatku, cena obejmuje wszelkie inne należne zobowiązania publicznoprawne, których uregulowanie z mocy prawa obciąża Wykonawcę.</w:t>
      </w:r>
    </w:p>
    <w:p w14:paraId="0B80CF26" w14:textId="77777777" w:rsidR="00FF09D5" w:rsidRDefault="00FF09D5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Liczba punktów w ramach tego kryterium będzie liczona zgodnie z następującym wzorem:</w:t>
      </w:r>
    </w:p>
    <w:p w14:paraId="6797A3E4" w14:textId="77777777" w:rsidR="00FF09D5" w:rsidRDefault="002805F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m:oMathPara>
        <m:oMath>
          <m:r>
            <w:rPr>
              <w:rFonts w:ascii="Cambria Math" w:hAnsi="Cambria Math" w:cs="Calibri"/>
            </w:rPr>
            <m:t xml:space="preserve">Pc= </m:t>
          </m:r>
          <m:f>
            <m:fPr>
              <m:ctrlPr>
                <w:rPr>
                  <w:rFonts w:ascii="Cambria Math" w:hAnsi="Cambria Math" w:cs="Calibri"/>
                  <w:bCs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Cn</m:t>
              </m:r>
            </m:num>
            <m:den>
              <m:r>
                <w:rPr>
                  <w:rFonts w:ascii="Cambria Math" w:hAnsi="Cambria Math" w:cs="Calibri"/>
                </w:rPr>
                <m:t>Cof</m:t>
              </m:r>
            </m:den>
          </m:f>
          <m:r>
            <w:rPr>
              <w:rFonts w:ascii="Cambria Math" w:hAnsi="Cambria Math" w:cs="Calibri"/>
            </w:rPr>
            <m:t xml:space="preserve"> ×60</m:t>
          </m:r>
        </m:oMath>
      </m:oMathPara>
    </w:p>
    <w:p w14:paraId="3F775FC8" w14:textId="77777777" w:rsidR="00FF09D5" w:rsidRDefault="002805F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gdzie:</w:t>
      </w:r>
    </w:p>
    <w:p w14:paraId="61A26275" w14:textId="70C3C223" w:rsidR="002805FC" w:rsidRDefault="002805F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 w:rsidRPr="00302854">
        <w:rPr>
          <w:rFonts w:ascii="Arial Narrow" w:hAnsi="Arial Narrow" w:cs="Calibri"/>
          <w:bCs/>
          <w:i/>
        </w:rPr>
        <w:t>P</w:t>
      </w:r>
      <w:r w:rsidR="0087793E">
        <w:rPr>
          <w:rFonts w:ascii="Arial Narrow" w:hAnsi="Arial Narrow" w:cs="Calibri"/>
          <w:bCs/>
          <w:i/>
        </w:rPr>
        <w:t>c</w:t>
      </w:r>
      <w:proofErr w:type="spellEnd"/>
      <w:r>
        <w:rPr>
          <w:rFonts w:ascii="Arial Narrow" w:hAnsi="Arial Narrow" w:cs="Calibri"/>
          <w:bCs/>
        </w:rPr>
        <w:t xml:space="preserve"> to liczba punktów danej oferty</w:t>
      </w:r>
      <w:r w:rsidR="00125617">
        <w:rPr>
          <w:rFonts w:ascii="Arial Narrow" w:hAnsi="Arial Narrow" w:cs="Calibri"/>
          <w:bCs/>
        </w:rPr>
        <w:t xml:space="preserve"> w kryterium ceny</w:t>
      </w:r>
    </w:p>
    <w:p w14:paraId="2DA80470" w14:textId="77777777" w:rsidR="002805FC" w:rsidRDefault="002805F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 w:rsidRPr="00302854">
        <w:rPr>
          <w:rFonts w:ascii="Arial Narrow" w:hAnsi="Arial Narrow" w:cs="Calibri"/>
          <w:bCs/>
          <w:i/>
        </w:rPr>
        <w:t>Cof</w:t>
      </w:r>
      <w:proofErr w:type="spellEnd"/>
      <w:r>
        <w:rPr>
          <w:rFonts w:ascii="Arial Narrow" w:hAnsi="Arial Narrow" w:cs="Calibri"/>
          <w:bCs/>
        </w:rPr>
        <w:t xml:space="preserve"> to cena danej oferty</w:t>
      </w:r>
    </w:p>
    <w:p w14:paraId="21BEFFAD" w14:textId="77777777" w:rsidR="002805FC" w:rsidRDefault="002805F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 w:rsidRPr="00302854">
        <w:rPr>
          <w:rFonts w:ascii="Arial Narrow" w:hAnsi="Arial Narrow" w:cs="Calibri"/>
          <w:bCs/>
          <w:i/>
        </w:rPr>
        <w:t>Cn</w:t>
      </w:r>
      <w:proofErr w:type="spellEnd"/>
      <w:r>
        <w:rPr>
          <w:rFonts w:ascii="Arial Narrow" w:hAnsi="Arial Narrow" w:cs="Calibri"/>
          <w:bCs/>
        </w:rPr>
        <w:t xml:space="preserve"> to cena najniższej oferty.</w:t>
      </w:r>
    </w:p>
    <w:p w14:paraId="37635229" w14:textId="00182CAB" w:rsidR="00302854" w:rsidRPr="00EB4371" w:rsidRDefault="00302854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C916D6">
        <w:rPr>
          <w:rFonts w:ascii="Arial Narrow" w:hAnsi="Arial Narrow" w:cs="Calibri"/>
          <w:bCs/>
        </w:rPr>
        <w:t xml:space="preserve">Maksymalna liczba punktów, jaką może otrzymać oferta w ramach tego kryterium to: </w:t>
      </w:r>
      <w:r w:rsidR="00B16666" w:rsidRPr="00EB4371">
        <w:rPr>
          <w:rFonts w:ascii="Arial Narrow" w:hAnsi="Arial Narrow" w:cs="Calibri"/>
          <w:bCs/>
        </w:rPr>
        <w:t>60</w:t>
      </w:r>
      <w:r w:rsidR="00B16666" w:rsidRPr="00C916D6">
        <w:rPr>
          <w:rFonts w:ascii="Arial Narrow" w:hAnsi="Arial Narrow" w:cs="Calibri"/>
          <w:bCs/>
        </w:rPr>
        <w:t>.</w:t>
      </w:r>
    </w:p>
    <w:p w14:paraId="3A765D32" w14:textId="69E216A9" w:rsidR="00CC7AF3" w:rsidRPr="00EB4371" w:rsidRDefault="00CC7AF3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</w:p>
    <w:p w14:paraId="6EAB56D2" w14:textId="77777777" w:rsidR="00CC7AF3" w:rsidRPr="00EB4371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2. </w:t>
      </w:r>
      <w:r w:rsidRPr="00EB4371">
        <w:rPr>
          <w:rFonts w:ascii="Arial Narrow" w:hAnsi="Arial Narrow" w:cs="Calibri"/>
          <w:b/>
          <w:bCs/>
        </w:rPr>
        <w:t>Nakład</w:t>
      </w:r>
      <w:r w:rsidRPr="00EB4371">
        <w:rPr>
          <w:rFonts w:ascii="Arial Narrow" w:hAnsi="Arial Narrow" w:cs="Calibri"/>
          <w:bCs/>
        </w:rPr>
        <w:t xml:space="preserve"> to kryterium odwołujące się do oferowanego wykonania liczby egzemplarzy w ramach usługi wydania książki. Liczba punktów zwiększa się w powiązaniu ze zwiększeniem oferowanego nakładu (im większy nakład jest oferowany tym oferta uzyskuje większą liczbę punktów). Liczba punktów w ramach tego kryterium będzie liczona zgodnie z następującym wzorem:</w:t>
      </w:r>
    </w:p>
    <w:p w14:paraId="3E2EBAFD" w14:textId="77777777" w:rsidR="00CC7AF3" w:rsidRPr="00C916D6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m:oMathPara>
        <m:oMath>
          <m:r>
            <w:rPr>
              <w:rFonts w:ascii="Cambria Math" w:hAnsi="Cambria Math" w:cs="Calibri"/>
            </w:rPr>
            <m:t xml:space="preserve">Pn= </m:t>
          </m:r>
          <m:f>
            <m:fPr>
              <m:ctrlPr>
                <w:rPr>
                  <w:rFonts w:ascii="Cambria Math" w:hAnsi="Cambria Math" w:cs="Calibri"/>
                  <w:bCs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N</m:t>
              </m:r>
            </m:num>
            <m:den>
              <m:r>
                <w:rPr>
                  <w:rFonts w:ascii="Cambria Math" w:hAnsi="Cambria Math" w:cs="Calibri"/>
                </w:rPr>
                <m:t>Nn</m:t>
              </m:r>
            </m:den>
          </m:f>
          <m:r>
            <w:rPr>
              <w:rFonts w:ascii="Cambria Math" w:hAnsi="Cambria Math" w:cs="Calibri"/>
            </w:rPr>
            <m:t xml:space="preserve"> X 5</m:t>
          </m:r>
        </m:oMath>
      </m:oMathPara>
    </w:p>
    <w:p w14:paraId="21C849C3" w14:textId="77777777" w:rsidR="00CC7AF3" w:rsidRPr="00EB4371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gdzie:</w:t>
      </w:r>
    </w:p>
    <w:p w14:paraId="1BC28D1E" w14:textId="77777777" w:rsidR="00CC7AF3" w:rsidRPr="00EB4371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proofErr w:type="spellStart"/>
      <w:r w:rsidRPr="00EB4371">
        <w:rPr>
          <w:rFonts w:ascii="Arial Narrow" w:hAnsi="Arial Narrow" w:cs="Calibri"/>
          <w:bCs/>
          <w:i/>
        </w:rPr>
        <w:t>Pn</w:t>
      </w:r>
      <w:proofErr w:type="spellEnd"/>
      <w:r w:rsidRPr="00EB4371">
        <w:rPr>
          <w:rFonts w:ascii="Arial Narrow" w:hAnsi="Arial Narrow" w:cs="Calibri"/>
          <w:bCs/>
        </w:rPr>
        <w:t xml:space="preserve"> to liczba punktów danej oferty w kryterium nakładu</w:t>
      </w:r>
    </w:p>
    <w:p w14:paraId="11AC721F" w14:textId="77777777" w:rsidR="00CC7AF3" w:rsidRPr="00EB4371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r w:rsidRPr="00EB4371">
        <w:rPr>
          <w:rFonts w:ascii="Arial Narrow" w:hAnsi="Arial Narrow" w:cs="Calibri"/>
          <w:bCs/>
          <w:i/>
        </w:rPr>
        <w:t>N</w:t>
      </w:r>
      <w:r w:rsidRPr="00EB4371">
        <w:rPr>
          <w:rFonts w:ascii="Arial Narrow" w:hAnsi="Arial Narrow" w:cs="Calibri"/>
          <w:bCs/>
        </w:rPr>
        <w:t xml:space="preserve"> to oferowany w danej ofercie nakład</w:t>
      </w:r>
    </w:p>
    <w:p w14:paraId="1FA2C7E9" w14:textId="77777777" w:rsidR="00CC7AF3" w:rsidRPr="00EB4371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proofErr w:type="spellStart"/>
      <w:r w:rsidRPr="00EB4371">
        <w:rPr>
          <w:rFonts w:ascii="Arial Narrow" w:hAnsi="Arial Narrow" w:cs="Calibri"/>
          <w:bCs/>
          <w:i/>
        </w:rPr>
        <w:t>Nn</w:t>
      </w:r>
      <w:proofErr w:type="spellEnd"/>
      <w:r w:rsidRPr="00EB4371">
        <w:rPr>
          <w:rFonts w:ascii="Arial Narrow" w:hAnsi="Arial Narrow" w:cs="Calibri"/>
          <w:bCs/>
        </w:rPr>
        <w:t xml:space="preserve"> to najwyższy nakład ze wszystkich złożonych ofert.</w:t>
      </w:r>
    </w:p>
    <w:p w14:paraId="42DBF569" w14:textId="77777777" w:rsidR="00CC7AF3" w:rsidRPr="00EB4371" w:rsidRDefault="00CC7AF3" w:rsidP="00CC7AF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Maksymalna liczba punktów, jaką może otrzymać oferta w ramach tego kryterium to: 5</w:t>
      </w:r>
      <w:r w:rsidRPr="00C916D6">
        <w:rPr>
          <w:rFonts w:ascii="Arial Narrow" w:hAnsi="Arial Narrow" w:cs="Calibri"/>
          <w:bCs/>
        </w:rPr>
        <w:t>.</w:t>
      </w:r>
    </w:p>
    <w:p w14:paraId="218C34E7" w14:textId="1AD63DCA" w:rsidR="00CC7AF3" w:rsidRPr="00EB4371" w:rsidRDefault="00CC7AF3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</w:p>
    <w:p w14:paraId="280D26E1" w14:textId="77777777" w:rsidR="00CC7AF3" w:rsidRPr="00EB4371" w:rsidRDefault="00CC7AF3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</w:p>
    <w:p w14:paraId="7853BF37" w14:textId="003B5AD4" w:rsidR="002805FC" w:rsidRPr="00EB4371" w:rsidRDefault="00CC7AF3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3</w:t>
      </w:r>
      <w:r w:rsidR="002805FC" w:rsidRPr="00EB4371">
        <w:rPr>
          <w:rFonts w:ascii="Arial Narrow" w:hAnsi="Arial Narrow" w:cs="Calibri"/>
          <w:bCs/>
        </w:rPr>
        <w:t xml:space="preserve">. </w:t>
      </w:r>
      <w:r w:rsidR="00125617" w:rsidRPr="00EB4371">
        <w:rPr>
          <w:rFonts w:ascii="Arial Narrow" w:hAnsi="Arial Narrow" w:cs="Calibri"/>
          <w:b/>
          <w:bCs/>
        </w:rPr>
        <w:t>Relacja ceny do nakładu</w:t>
      </w:r>
      <w:r w:rsidR="00125617" w:rsidRPr="00EB4371">
        <w:rPr>
          <w:rFonts w:ascii="Arial Narrow" w:hAnsi="Arial Narrow" w:cs="Calibri"/>
          <w:bCs/>
        </w:rPr>
        <w:t xml:space="preserve"> polega na wyliczeniu matematycznej relacji proponowanego przez </w:t>
      </w:r>
      <w:r w:rsidR="008850D5" w:rsidRPr="00EB4371">
        <w:rPr>
          <w:rFonts w:ascii="Arial Narrow" w:hAnsi="Arial Narrow" w:cs="Calibri"/>
          <w:bCs/>
        </w:rPr>
        <w:t>Wykonawcę</w:t>
      </w:r>
      <w:r w:rsidR="00125617" w:rsidRPr="00EB4371">
        <w:rPr>
          <w:rFonts w:ascii="Arial Narrow" w:hAnsi="Arial Narrow" w:cs="Calibri"/>
          <w:bCs/>
        </w:rPr>
        <w:t xml:space="preserve"> nakładu do wynagrodzenia za które oferuje się wydać ten nakład. </w:t>
      </w:r>
      <w:r w:rsidR="00801DD6" w:rsidRPr="00EB4371">
        <w:rPr>
          <w:rFonts w:ascii="Arial Narrow" w:hAnsi="Arial Narrow" w:cs="Calibri"/>
          <w:bCs/>
        </w:rPr>
        <w:t>Wyraża k</w:t>
      </w:r>
      <w:r w:rsidR="00125617" w:rsidRPr="00EB4371">
        <w:rPr>
          <w:rFonts w:ascii="Arial Narrow" w:hAnsi="Arial Narrow" w:cs="Calibri"/>
          <w:bCs/>
        </w:rPr>
        <w:t xml:space="preserve">oszt wydania jednej książki. </w:t>
      </w:r>
      <w:r w:rsidR="00801DD6" w:rsidRPr="00EB4371">
        <w:rPr>
          <w:rFonts w:ascii="Arial Narrow" w:hAnsi="Arial Narrow" w:cs="Calibri"/>
          <w:bCs/>
        </w:rPr>
        <w:t xml:space="preserve">Im mniejszy koszt wydania jednej książki, tym większą liczbę punktów oferta uzyska. </w:t>
      </w:r>
      <w:r w:rsidR="00125617" w:rsidRPr="00EB4371">
        <w:rPr>
          <w:rFonts w:ascii="Arial Narrow" w:hAnsi="Arial Narrow" w:cs="Calibri"/>
          <w:bCs/>
        </w:rPr>
        <w:t>Do wyliczenia przyjmuje się całość wynagrodzenia określonego w ocenianej ofercie. Liczb</w:t>
      </w:r>
      <w:r w:rsidR="005E77B1" w:rsidRPr="00EB4371">
        <w:rPr>
          <w:rFonts w:ascii="Arial Narrow" w:hAnsi="Arial Narrow" w:cs="Calibri"/>
          <w:bCs/>
        </w:rPr>
        <w:t>a</w:t>
      </w:r>
      <w:r w:rsidR="00125617" w:rsidRPr="00EB4371">
        <w:rPr>
          <w:rFonts w:ascii="Arial Narrow" w:hAnsi="Arial Narrow" w:cs="Calibri"/>
          <w:bCs/>
        </w:rPr>
        <w:t xml:space="preserve"> punktów w ramach tego kryterium będzie liczona zgodnie z następującym wzorem:</w:t>
      </w:r>
    </w:p>
    <w:p w14:paraId="3FDB9665" w14:textId="77777777" w:rsidR="00125617" w:rsidRPr="00EB4371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m:oMathPara>
        <m:oMath>
          <m:r>
            <w:rPr>
              <w:rFonts w:ascii="Cambria Math" w:hAnsi="Cambria Math" w:cs="Calibri"/>
            </w:rPr>
            <m:t xml:space="preserve">Pr= </m:t>
          </m:r>
          <m:f>
            <m:fPr>
              <m:ctrlPr>
                <w:rPr>
                  <w:rFonts w:ascii="Cambria Math" w:hAnsi="Cambria Math" w:cs="Calibri"/>
                  <w:bCs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Rn</m:t>
              </m:r>
            </m:num>
            <m:den>
              <m:r>
                <w:rPr>
                  <w:rFonts w:ascii="Cambria Math" w:hAnsi="Cambria Math" w:cs="Calibri"/>
                </w:rPr>
                <m:t>Rof</m:t>
              </m:r>
            </m:den>
          </m:f>
          <m:r>
            <w:rPr>
              <w:rFonts w:ascii="Cambria Math" w:hAnsi="Cambria Math" w:cs="Calibri"/>
            </w:rPr>
            <m:t xml:space="preserve"> ×10    </m:t>
          </m:r>
        </m:oMath>
      </m:oMathPara>
    </w:p>
    <w:p w14:paraId="66256C71" w14:textId="77777777" w:rsidR="00FF09D5" w:rsidRPr="00EB4371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gdzie:</w:t>
      </w:r>
    </w:p>
    <w:p w14:paraId="44BE1D64" w14:textId="77777777" w:rsidR="00125617" w:rsidRPr="00C916D6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m:oMathPara>
        <m:oMath>
          <m:r>
            <w:rPr>
              <w:rFonts w:ascii="Cambria Math" w:hAnsi="Cambria Math" w:cs="Calibri"/>
            </w:rPr>
            <m:t xml:space="preserve">Rof= </m:t>
          </m:r>
          <m:f>
            <m:fPr>
              <m:ctrlPr>
                <w:rPr>
                  <w:rFonts w:ascii="Cambria Math" w:hAnsi="Cambria Math" w:cs="Calibri"/>
                  <w:bCs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Cof</m:t>
              </m:r>
            </m:num>
            <m:den>
              <m:r>
                <w:rPr>
                  <w:rFonts w:ascii="Cambria Math" w:hAnsi="Cambria Math" w:cs="Calibri"/>
                </w:rPr>
                <m:t>N</m:t>
              </m:r>
            </m:den>
          </m:f>
        </m:oMath>
      </m:oMathPara>
    </w:p>
    <w:p w14:paraId="4C7A6636" w14:textId="77777777" w:rsidR="00125617" w:rsidRPr="00EB4371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gdzie:</w:t>
      </w:r>
    </w:p>
    <w:p w14:paraId="0EAFFA24" w14:textId="77777777" w:rsidR="00125617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lastRenderedPageBreak/>
        <w:t xml:space="preserve">- </w:t>
      </w:r>
      <w:r w:rsidRPr="00EB4371">
        <w:rPr>
          <w:rFonts w:ascii="Arial Narrow" w:hAnsi="Arial Narrow" w:cs="Calibri"/>
          <w:bCs/>
          <w:i/>
        </w:rPr>
        <w:t>Pr</w:t>
      </w:r>
      <w:r w:rsidRPr="00EB4371">
        <w:rPr>
          <w:rFonts w:ascii="Arial Narrow" w:hAnsi="Arial Narrow" w:cs="Calibri"/>
          <w:bCs/>
        </w:rPr>
        <w:t xml:space="preserve"> to liczba punktów danej ofert w kryterium relacja ceny do nakładu</w:t>
      </w:r>
    </w:p>
    <w:p w14:paraId="101BE65C" w14:textId="77777777" w:rsidR="00125617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r w:rsidRPr="00302854">
        <w:rPr>
          <w:rFonts w:ascii="Arial Narrow" w:hAnsi="Arial Narrow" w:cs="Calibri"/>
          <w:bCs/>
          <w:i/>
        </w:rPr>
        <w:t>Rn</w:t>
      </w:r>
      <w:r>
        <w:rPr>
          <w:rFonts w:ascii="Arial Narrow" w:hAnsi="Arial Narrow" w:cs="Calibri"/>
          <w:bCs/>
        </w:rPr>
        <w:t xml:space="preserve"> najniższa relacja wśród ofert</w:t>
      </w:r>
    </w:p>
    <w:p w14:paraId="19612281" w14:textId="77777777" w:rsidR="00125617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 w:rsidRPr="00302854">
        <w:rPr>
          <w:rFonts w:ascii="Arial Narrow" w:hAnsi="Arial Narrow" w:cs="Calibri"/>
          <w:bCs/>
          <w:i/>
        </w:rPr>
        <w:t>Rof</w:t>
      </w:r>
      <w:proofErr w:type="spellEnd"/>
      <w:r>
        <w:rPr>
          <w:rFonts w:ascii="Arial Narrow" w:hAnsi="Arial Narrow" w:cs="Calibri"/>
          <w:bCs/>
        </w:rPr>
        <w:t xml:space="preserve"> to relacja ceny do nakładu danej oferty</w:t>
      </w:r>
    </w:p>
    <w:p w14:paraId="3E75627D" w14:textId="77777777" w:rsidR="00125617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 w:rsidRPr="00302854">
        <w:rPr>
          <w:rFonts w:ascii="Arial Narrow" w:hAnsi="Arial Narrow" w:cs="Calibri"/>
          <w:bCs/>
          <w:i/>
        </w:rPr>
        <w:t>Cof</w:t>
      </w:r>
      <w:proofErr w:type="spellEnd"/>
      <w:r>
        <w:rPr>
          <w:rFonts w:ascii="Arial Narrow" w:hAnsi="Arial Narrow" w:cs="Calibri"/>
          <w:bCs/>
        </w:rPr>
        <w:t xml:space="preserve"> to cena danej oferty</w:t>
      </w:r>
    </w:p>
    <w:p w14:paraId="38503505" w14:textId="77777777" w:rsidR="00125617" w:rsidRDefault="0012561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- N to nakład oferowany w danej ofercie.</w:t>
      </w:r>
    </w:p>
    <w:p w14:paraId="780ED1F6" w14:textId="7C930587" w:rsidR="00302854" w:rsidRPr="000E516D" w:rsidRDefault="00302854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Maksymalna liczba punktów, jaką może </w:t>
      </w:r>
      <w:r w:rsidRPr="00C916D6">
        <w:rPr>
          <w:rFonts w:ascii="Arial Narrow" w:hAnsi="Arial Narrow" w:cs="Calibri"/>
          <w:bCs/>
        </w:rPr>
        <w:t>otr</w:t>
      </w:r>
      <w:r w:rsidRPr="000E516D">
        <w:rPr>
          <w:rFonts w:ascii="Arial Narrow" w:hAnsi="Arial Narrow" w:cs="Calibri"/>
          <w:bCs/>
        </w:rPr>
        <w:t xml:space="preserve">zymać oferta w ramach tego kryterium to: </w:t>
      </w:r>
      <w:r w:rsidR="00B16666" w:rsidRPr="00EB4371">
        <w:rPr>
          <w:rFonts w:ascii="Arial Narrow" w:hAnsi="Arial Narrow" w:cs="Calibri"/>
          <w:bCs/>
        </w:rPr>
        <w:t>10</w:t>
      </w:r>
      <w:r w:rsidR="00B16666" w:rsidRPr="00C916D6">
        <w:rPr>
          <w:rFonts w:ascii="Arial Narrow" w:hAnsi="Arial Narrow" w:cs="Calibri"/>
          <w:bCs/>
        </w:rPr>
        <w:t>.</w:t>
      </w:r>
    </w:p>
    <w:p w14:paraId="2F48050E" w14:textId="77777777" w:rsidR="007C757D" w:rsidRPr="00EB4371" w:rsidRDefault="007C757D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</w:p>
    <w:p w14:paraId="08BFAAC0" w14:textId="77777777" w:rsidR="00801DD6" w:rsidRPr="00EB4371" w:rsidRDefault="00801DD6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4. </w:t>
      </w:r>
      <w:r w:rsidRPr="00EB4371">
        <w:rPr>
          <w:rFonts w:ascii="Arial Narrow" w:hAnsi="Arial Narrow" w:cs="Calibri"/>
          <w:b/>
          <w:bCs/>
        </w:rPr>
        <w:t>Jakość druku</w:t>
      </w:r>
      <w:r w:rsidRPr="00EB4371">
        <w:rPr>
          <w:rFonts w:ascii="Arial Narrow" w:hAnsi="Arial Narrow" w:cs="Calibri"/>
          <w:bCs/>
        </w:rPr>
        <w:t xml:space="preserve"> to kryterium, w którym oceniana jest proponowana jakość druku książki, w tym format książki, rodzaj oprawy, rodzaj okładki, rodzaj papieru i sposób łączenia kartek (grzbiet), a także inne podane przez oferenta w formularzu ofertowym właściwości druku.</w:t>
      </w:r>
    </w:p>
    <w:p w14:paraId="3C064B90" w14:textId="77777777" w:rsidR="00801DD6" w:rsidRPr="00EB4371" w:rsidRDefault="00801DD6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Punkty będą przyznawane </w:t>
      </w:r>
      <w:r w:rsidR="00302854" w:rsidRPr="00EB4371">
        <w:rPr>
          <w:rFonts w:ascii="Arial Narrow" w:hAnsi="Arial Narrow" w:cs="Calibri"/>
          <w:bCs/>
        </w:rPr>
        <w:t xml:space="preserve">danej ofercie przez trzyosobową komisję powołaną przez Zamawiającego. Każdy z członków komisji będzie mógł przyznać liczbę punktów od 1 do </w:t>
      </w:r>
      <w:r w:rsidR="00B16666" w:rsidRPr="00EB4371">
        <w:rPr>
          <w:rFonts w:ascii="Arial Narrow" w:hAnsi="Arial Narrow" w:cs="Calibri"/>
          <w:bCs/>
        </w:rPr>
        <w:t>5</w:t>
      </w:r>
      <w:r w:rsidRPr="00C916D6">
        <w:rPr>
          <w:rFonts w:ascii="Arial Narrow" w:hAnsi="Arial Narrow" w:cs="Calibri"/>
          <w:bCs/>
        </w:rPr>
        <w:t xml:space="preserve"> </w:t>
      </w:r>
      <w:r w:rsidR="00302854" w:rsidRPr="000E516D">
        <w:rPr>
          <w:rFonts w:ascii="Arial Narrow" w:hAnsi="Arial Narrow" w:cs="Calibri"/>
          <w:bCs/>
        </w:rPr>
        <w:t>Średnia z tych ocen będzie liczbą punktów przyznaną danej ofercie.</w:t>
      </w:r>
    </w:p>
    <w:p w14:paraId="588D958C" w14:textId="78F6AB0C" w:rsidR="00302854" w:rsidRPr="000E516D" w:rsidRDefault="00302854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Maksymalna liczba punktów, jaką może otrzymać oferta w ramach tego kryterium to: </w:t>
      </w:r>
      <w:r w:rsidR="00B16666" w:rsidRPr="00EB4371">
        <w:rPr>
          <w:rFonts w:ascii="Arial Narrow" w:hAnsi="Arial Narrow" w:cs="Calibri"/>
          <w:bCs/>
        </w:rPr>
        <w:t>5</w:t>
      </w:r>
      <w:r w:rsidR="00B16666" w:rsidRPr="00C916D6">
        <w:rPr>
          <w:rFonts w:ascii="Arial Narrow" w:hAnsi="Arial Narrow" w:cs="Calibri"/>
          <w:bCs/>
        </w:rPr>
        <w:t>.</w:t>
      </w:r>
    </w:p>
    <w:p w14:paraId="2A0CD7B5" w14:textId="77777777" w:rsidR="007C757D" w:rsidRPr="00EB4371" w:rsidRDefault="007C757D" w:rsidP="0030285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</w:p>
    <w:p w14:paraId="4AAF0B94" w14:textId="77777777" w:rsidR="00302854" w:rsidRPr="00EB4371" w:rsidRDefault="00302854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5. </w:t>
      </w:r>
      <w:r w:rsidRPr="00EB4371">
        <w:rPr>
          <w:rFonts w:ascii="Arial Narrow" w:hAnsi="Arial Narrow" w:cs="Calibri"/>
          <w:b/>
          <w:bCs/>
        </w:rPr>
        <w:t>Estetyka</w:t>
      </w:r>
      <w:r w:rsidRPr="00EB4371">
        <w:rPr>
          <w:rFonts w:ascii="Arial Narrow" w:hAnsi="Arial Narrow" w:cs="Calibri"/>
          <w:bCs/>
        </w:rPr>
        <w:t xml:space="preserve"> wydań to kryterium, w którym ocenia się walory estetyczne dotychczas wydanych książek oferenta. Oceniane są graficzne i estetyczne walory </w:t>
      </w:r>
      <w:r w:rsidR="00100672" w:rsidRPr="00EB4371">
        <w:rPr>
          <w:rFonts w:ascii="Arial Narrow" w:hAnsi="Arial Narrow" w:cs="Calibri"/>
          <w:bCs/>
        </w:rPr>
        <w:t>pięciu</w:t>
      </w:r>
      <w:r w:rsidR="00221360" w:rsidRPr="00C916D6">
        <w:rPr>
          <w:rFonts w:ascii="Arial Narrow" w:hAnsi="Arial Narrow" w:cs="Calibri"/>
          <w:bCs/>
        </w:rPr>
        <w:t xml:space="preserve"> próbek, czyli </w:t>
      </w:r>
      <w:r w:rsidRPr="000E516D">
        <w:rPr>
          <w:rFonts w:ascii="Arial Narrow" w:hAnsi="Arial Narrow" w:cs="Calibri"/>
          <w:bCs/>
        </w:rPr>
        <w:t xml:space="preserve">wybranych przez oferenta </w:t>
      </w:r>
      <w:r w:rsidR="00340DB5" w:rsidRPr="00EB4371">
        <w:rPr>
          <w:rFonts w:ascii="Arial Narrow" w:hAnsi="Arial Narrow" w:cs="Calibri"/>
          <w:bCs/>
        </w:rPr>
        <w:t>pięciu</w:t>
      </w:r>
      <w:r w:rsidR="00340DB5" w:rsidRPr="00C916D6">
        <w:rPr>
          <w:rFonts w:ascii="Arial Narrow" w:hAnsi="Arial Narrow" w:cs="Calibri"/>
          <w:bCs/>
        </w:rPr>
        <w:t xml:space="preserve"> </w:t>
      </w:r>
      <w:r w:rsidRPr="000E516D">
        <w:rPr>
          <w:rFonts w:ascii="Arial Narrow" w:hAnsi="Arial Narrow" w:cs="Calibri"/>
          <w:bCs/>
        </w:rPr>
        <w:t xml:space="preserve">książek, które </w:t>
      </w:r>
      <w:r w:rsidR="00100672" w:rsidRPr="00EB4371">
        <w:rPr>
          <w:rFonts w:ascii="Arial Narrow" w:hAnsi="Arial Narrow" w:cs="Calibri"/>
          <w:bCs/>
        </w:rPr>
        <w:t xml:space="preserve">wydał i </w:t>
      </w:r>
      <w:r w:rsidRPr="00EB4371">
        <w:rPr>
          <w:rFonts w:ascii="Arial Narrow" w:hAnsi="Arial Narrow" w:cs="Calibri"/>
          <w:bCs/>
        </w:rPr>
        <w:t xml:space="preserve">znajdują się w </w:t>
      </w:r>
      <w:r w:rsidR="00221360" w:rsidRPr="00EB4371">
        <w:rPr>
          <w:rFonts w:ascii="Arial Narrow" w:hAnsi="Arial Narrow" w:cs="Calibri"/>
          <w:bCs/>
        </w:rPr>
        <w:t>sprzedaży.</w:t>
      </w:r>
      <w:r w:rsidR="00100672" w:rsidRPr="00EB4371">
        <w:rPr>
          <w:rFonts w:ascii="Arial Narrow" w:hAnsi="Arial Narrow" w:cs="Calibri"/>
          <w:bCs/>
        </w:rPr>
        <w:t xml:space="preserve"> Próbki ocenia się na podstawie prezentacji załączonej do formularza ofertowego złożonego przez oferenta.</w:t>
      </w:r>
    </w:p>
    <w:p w14:paraId="385BFFF0" w14:textId="77777777" w:rsidR="00100672" w:rsidRPr="00EB4371" w:rsidRDefault="00100672" w:rsidP="0010067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Punkty będą przyznawane danej ofercie przez trzyosobową komisję powołaną przez Zamawiającego. Każdy z członków komisji będzie mógł przyznać liczbę punktów od 1 do </w:t>
      </w:r>
      <w:r w:rsidR="00B16666" w:rsidRPr="00EB4371">
        <w:rPr>
          <w:rFonts w:ascii="Arial Narrow" w:hAnsi="Arial Narrow" w:cs="Calibri"/>
          <w:bCs/>
        </w:rPr>
        <w:t>5</w:t>
      </w:r>
      <w:r w:rsidR="00B16666" w:rsidRPr="00C916D6">
        <w:rPr>
          <w:rFonts w:ascii="Arial Narrow" w:hAnsi="Arial Narrow" w:cs="Calibri"/>
          <w:bCs/>
        </w:rPr>
        <w:t>.</w:t>
      </w:r>
      <w:r w:rsidRPr="000E516D">
        <w:rPr>
          <w:rFonts w:ascii="Arial Narrow" w:hAnsi="Arial Narrow" w:cs="Calibri"/>
          <w:bCs/>
        </w:rPr>
        <w:t xml:space="preserve"> Średnia z tych ocen będzie liczbą punktów przyznaną danej ofercie.</w:t>
      </w:r>
    </w:p>
    <w:p w14:paraId="3C76657E" w14:textId="77777777" w:rsidR="00100672" w:rsidRPr="000E516D" w:rsidRDefault="00100672" w:rsidP="0010067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Maksymalna liczba punktów, jaką może otrzymać oferta w ramach tego kryterium to: </w:t>
      </w:r>
      <w:r w:rsidR="00B16666" w:rsidRPr="00EB4371">
        <w:rPr>
          <w:rFonts w:ascii="Arial Narrow" w:hAnsi="Arial Narrow" w:cs="Calibri"/>
          <w:bCs/>
        </w:rPr>
        <w:t>5</w:t>
      </w:r>
      <w:r w:rsidR="00B16666" w:rsidRPr="00C916D6">
        <w:rPr>
          <w:rFonts w:ascii="Arial Narrow" w:hAnsi="Arial Narrow" w:cs="Calibri"/>
          <w:bCs/>
        </w:rPr>
        <w:t>.</w:t>
      </w:r>
    </w:p>
    <w:p w14:paraId="25205B4E" w14:textId="49BC0768" w:rsidR="00340DB5" w:rsidRPr="00EB4371" w:rsidRDefault="00100672" w:rsidP="0010067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6. </w:t>
      </w:r>
      <w:r w:rsidRPr="00EB4371">
        <w:rPr>
          <w:rFonts w:ascii="Arial Narrow" w:hAnsi="Arial Narrow" w:cs="Calibri"/>
          <w:b/>
          <w:bCs/>
        </w:rPr>
        <w:t>Doświadczenie</w:t>
      </w:r>
      <w:r w:rsidRPr="00EB4371">
        <w:rPr>
          <w:rFonts w:ascii="Arial Narrow" w:hAnsi="Arial Narrow" w:cs="Calibri"/>
          <w:bCs/>
        </w:rPr>
        <w:t xml:space="preserve"> </w:t>
      </w:r>
      <w:r w:rsidR="00340DB5" w:rsidRPr="00EB4371">
        <w:rPr>
          <w:rFonts w:ascii="Arial Narrow" w:hAnsi="Arial Narrow" w:cs="Calibri"/>
          <w:bCs/>
        </w:rPr>
        <w:t>oferenta</w:t>
      </w:r>
      <w:r w:rsidRPr="00EB4371">
        <w:rPr>
          <w:rFonts w:ascii="Arial Narrow" w:hAnsi="Arial Narrow" w:cs="Calibri"/>
          <w:bCs/>
        </w:rPr>
        <w:t xml:space="preserve"> to kryterium, w którym oceniane jest doświadczenie oferenta w wydawaniu książek z dziedziny </w:t>
      </w:r>
      <w:r w:rsidR="00CB7097" w:rsidRPr="00EB4371">
        <w:rPr>
          <w:rFonts w:ascii="Arial Narrow" w:hAnsi="Arial Narrow" w:cs="Calibri"/>
          <w:bCs/>
        </w:rPr>
        <w:t>historii</w:t>
      </w:r>
      <w:r w:rsidR="00340DB5" w:rsidRPr="00C916D6">
        <w:rPr>
          <w:rFonts w:ascii="Arial Narrow" w:hAnsi="Arial Narrow" w:cs="Calibri"/>
          <w:bCs/>
        </w:rPr>
        <w:t>. Oceniane jest podobieństwo zaprezentowanych przez oferenta publikacji do tematyki książki będącej przedmiotem zamówienia, liczba zaprezentowanych publikacji i ich wyniki sprzedażowe. Próbki ocenia się na podstawie pre</w:t>
      </w:r>
      <w:r w:rsidR="00340DB5" w:rsidRPr="00EB4371">
        <w:rPr>
          <w:rFonts w:ascii="Arial Narrow" w:hAnsi="Arial Narrow" w:cs="Calibri"/>
          <w:bCs/>
        </w:rPr>
        <w:t>zentacji załączonej do formularza ofertowego złożonego przez oferenta.</w:t>
      </w:r>
    </w:p>
    <w:p w14:paraId="655B9294" w14:textId="77777777" w:rsidR="00340DB5" w:rsidRPr="00EB4371" w:rsidRDefault="00340DB5" w:rsidP="00340DB5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Punkty będą przyznawane danej ofercie przez trzyosobową komisję powołaną przez Zamawiającego. Każdy z członków komisji będzie mógł przyznać liczbę punktów od 1 do </w:t>
      </w:r>
      <w:r w:rsidR="00B16666" w:rsidRPr="00EB4371">
        <w:rPr>
          <w:rFonts w:ascii="Arial Narrow" w:hAnsi="Arial Narrow" w:cs="Calibri"/>
          <w:bCs/>
        </w:rPr>
        <w:t>5</w:t>
      </w:r>
      <w:r w:rsidRPr="00EB4371">
        <w:rPr>
          <w:rFonts w:ascii="Arial Narrow" w:hAnsi="Arial Narrow" w:cs="Calibri"/>
          <w:bCs/>
        </w:rPr>
        <w:t>.</w:t>
      </w:r>
      <w:r w:rsidRPr="00C916D6">
        <w:rPr>
          <w:rFonts w:ascii="Arial Narrow" w:hAnsi="Arial Narrow" w:cs="Calibri"/>
          <w:bCs/>
        </w:rPr>
        <w:t xml:space="preserve"> Średnia z tych ocen</w:t>
      </w:r>
      <w:r w:rsidRPr="000E516D">
        <w:rPr>
          <w:rFonts w:ascii="Arial Narrow" w:hAnsi="Arial Narrow" w:cs="Calibri"/>
          <w:bCs/>
        </w:rPr>
        <w:t xml:space="preserve"> będzie liczbą punktów przyznaną danej ofercie.</w:t>
      </w:r>
    </w:p>
    <w:p w14:paraId="39E84D3B" w14:textId="65D6BD45" w:rsidR="008850D5" w:rsidRPr="00EB4371" w:rsidRDefault="008850D5" w:rsidP="00340DB5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W przypadku, gdy Wykonawca nie przedłoży wraz z ofertą prezentacji książek wydanych z dziedziny historii Węgier otrzyma o punktów w tej kategorii. Nie powoduje to odrzucenia oferty.</w:t>
      </w:r>
    </w:p>
    <w:p w14:paraId="05133067" w14:textId="77777777" w:rsidR="00B16666" w:rsidRPr="000E516D" w:rsidRDefault="00B16666" w:rsidP="00B1666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Maksymalna liczba punktów, jaką może otrzymać oferta w ramach tego kryterium to: 5</w:t>
      </w:r>
      <w:r w:rsidRPr="00C916D6">
        <w:rPr>
          <w:rFonts w:ascii="Arial Narrow" w:hAnsi="Arial Narrow" w:cs="Calibri"/>
          <w:bCs/>
        </w:rPr>
        <w:t>.</w:t>
      </w:r>
    </w:p>
    <w:p w14:paraId="4C34A3D4" w14:textId="1C457174" w:rsidR="00125617" w:rsidRPr="00EB4371" w:rsidRDefault="00100672" w:rsidP="0010067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7. </w:t>
      </w:r>
      <w:r w:rsidRPr="00EB4371">
        <w:rPr>
          <w:rFonts w:ascii="Arial Narrow" w:hAnsi="Arial Narrow" w:cs="Calibri"/>
          <w:b/>
          <w:bCs/>
        </w:rPr>
        <w:t>Plan</w:t>
      </w:r>
      <w:r w:rsidR="00801DD6" w:rsidRPr="00EB4371">
        <w:rPr>
          <w:rFonts w:ascii="Arial Narrow" w:hAnsi="Arial Narrow" w:cs="Calibri"/>
          <w:b/>
          <w:bCs/>
        </w:rPr>
        <w:t xml:space="preserve"> promocji i dystrybucji</w:t>
      </w:r>
      <w:r w:rsidR="00801DD6" w:rsidRPr="00EB4371">
        <w:rPr>
          <w:rFonts w:ascii="Arial Narrow" w:hAnsi="Arial Narrow" w:cs="Calibri"/>
          <w:bCs/>
        </w:rPr>
        <w:t xml:space="preserve"> to kryterium, w którym oceniany jest planowany </w:t>
      </w:r>
      <w:r w:rsidRPr="00EB4371">
        <w:rPr>
          <w:rFonts w:ascii="Arial Narrow" w:hAnsi="Arial Narrow" w:cs="Calibri"/>
          <w:bCs/>
        </w:rPr>
        <w:t xml:space="preserve">przez oferenta sposób promocji i planowane kanały dystrybucji wydanej książki, a także planowany czas prowadzenia sprzedaży książki. Im więcej działań promocyjnych i im więcej kanałów dystrybucji będzie oferować </w:t>
      </w:r>
      <w:r w:rsidRPr="00EB4371">
        <w:rPr>
          <w:rFonts w:ascii="Arial Narrow" w:hAnsi="Arial Narrow" w:cs="Calibri"/>
          <w:bCs/>
        </w:rPr>
        <w:lastRenderedPageBreak/>
        <w:t>oferent, tym więcej punktów będzie przyznawane. Kryterium będzie oceniane na podstawie planu promocji i dystrybucji określonego w formularzu ofertowym.</w:t>
      </w:r>
    </w:p>
    <w:p w14:paraId="1A7DCFA3" w14:textId="77777777" w:rsidR="00100672" w:rsidRPr="00C916D6" w:rsidRDefault="00100672" w:rsidP="0010067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Punkty będą przyznawane danej ofercie przez trzyosobową komisję powołaną przez Zamawiającego. Każdy z członków komisji będzie mógł przyznać liczbę punktów od 1 do </w:t>
      </w:r>
      <w:r w:rsidR="00B16666" w:rsidRPr="00EB4371">
        <w:rPr>
          <w:rFonts w:ascii="Arial Narrow" w:hAnsi="Arial Narrow" w:cs="Calibri"/>
          <w:bCs/>
        </w:rPr>
        <w:t>10</w:t>
      </w:r>
      <w:r w:rsidRPr="00EB4371">
        <w:rPr>
          <w:rFonts w:ascii="Arial Narrow" w:hAnsi="Arial Narrow" w:cs="Calibri"/>
          <w:bCs/>
        </w:rPr>
        <w:t>.</w:t>
      </w:r>
      <w:r w:rsidRPr="00C916D6">
        <w:rPr>
          <w:rFonts w:ascii="Arial Narrow" w:hAnsi="Arial Narrow" w:cs="Calibri"/>
          <w:bCs/>
        </w:rPr>
        <w:t xml:space="preserve"> Średnia z tych ocen będzie liczbą punktów przyznaną danej ofercie.</w:t>
      </w:r>
    </w:p>
    <w:p w14:paraId="67936EF6" w14:textId="77777777" w:rsidR="00100672" w:rsidRPr="00C916D6" w:rsidRDefault="00100672" w:rsidP="0010067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Maksymalna liczba punktów, jaką może otrzymać oferta w ramach tego kryterium to: </w:t>
      </w:r>
      <w:r w:rsidR="00B16666" w:rsidRPr="00EB4371">
        <w:rPr>
          <w:rFonts w:ascii="Arial Narrow" w:hAnsi="Arial Narrow" w:cs="Calibri"/>
          <w:bCs/>
        </w:rPr>
        <w:t>10</w:t>
      </w:r>
      <w:r w:rsidR="00B16666" w:rsidRPr="00C916D6">
        <w:rPr>
          <w:rFonts w:ascii="Arial Narrow" w:hAnsi="Arial Narrow" w:cs="Calibri"/>
          <w:bCs/>
        </w:rPr>
        <w:t>.</w:t>
      </w:r>
    </w:p>
    <w:p w14:paraId="1E14CFE7" w14:textId="7A27E84A" w:rsidR="00100672" w:rsidRPr="00EB4371" w:rsidRDefault="00B16666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W związku z powyższym liczba</w:t>
      </w:r>
      <w:r w:rsidR="00121227" w:rsidRPr="00EB4371">
        <w:rPr>
          <w:rFonts w:ascii="Arial Narrow" w:hAnsi="Arial Narrow" w:cs="Calibri"/>
          <w:bCs/>
        </w:rPr>
        <w:t xml:space="preserve"> punktów danej oferty będzie stanowić sumę punktów uzyskanych przez nią w ramach wszystkich kryteriów, zgodnie z następującym wzorem:</w:t>
      </w:r>
    </w:p>
    <w:p w14:paraId="1F78800D" w14:textId="77777777" w:rsidR="00121227" w:rsidRPr="00EB4371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m:oMathPara>
        <m:oMath>
          <m:r>
            <w:rPr>
              <w:rFonts w:ascii="Cambria Math" w:hAnsi="Cambria Math" w:cs="Calibri"/>
            </w:rPr>
            <m:t>Pof=Pc+Pr+Pn+Pj+Pe+Pd+Pp</m:t>
          </m:r>
        </m:oMath>
      </m:oMathPara>
    </w:p>
    <w:p w14:paraId="6CD52FDD" w14:textId="77777777" w:rsidR="00121227" w:rsidRPr="00EB4371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>gdzie:</w:t>
      </w:r>
    </w:p>
    <w:p w14:paraId="499A1384" w14:textId="77777777" w:rsidR="00121227" w:rsidRPr="00EB4371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proofErr w:type="spellStart"/>
      <w:r w:rsidRPr="00EB4371">
        <w:rPr>
          <w:rFonts w:ascii="Arial Narrow" w:hAnsi="Arial Narrow" w:cs="Calibri"/>
          <w:bCs/>
          <w:i/>
        </w:rPr>
        <w:t>Pof</w:t>
      </w:r>
      <w:proofErr w:type="spellEnd"/>
      <w:r w:rsidRPr="00EB4371">
        <w:rPr>
          <w:rFonts w:ascii="Arial Narrow" w:hAnsi="Arial Narrow" w:cs="Calibri"/>
          <w:bCs/>
        </w:rPr>
        <w:t xml:space="preserve"> to łączna liczba punktów oferty,</w:t>
      </w:r>
    </w:p>
    <w:p w14:paraId="36EB8DE3" w14:textId="77777777" w:rsidR="00121227" w:rsidRPr="00EB4371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proofErr w:type="spellStart"/>
      <w:r w:rsidRPr="00EB4371">
        <w:rPr>
          <w:rFonts w:ascii="Arial Narrow" w:hAnsi="Arial Narrow" w:cs="Calibri"/>
          <w:bCs/>
          <w:i/>
        </w:rPr>
        <w:t>Pc</w:t>
      </w:r>
      <w:proofErr w:type="spellEnd"/>
      <w:r w:rsidRPr="00EB4371">
        <w:rPr>
          <w:rFonts w:ascii="Arial Narrow" w:hAnsi="Arial Narrow" w:cs="Calibri"/>
          <w:bCs/>
        </w:rPr>
        <w:t xml:space="preserve"> to liczba punktów w ramach kryterium ceny,</w:t>
      </w:r>
    </w:p>
    <w:p w14:paraId="29E9F3D4" w14:textId="77777777" w:rsidR="00121227" w:rsidRPr="00EB4371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proofErr w:type="spellStart"/>
      <w:r w:rsidRPr="00EB4371">
        <w:rPr>
          <w:rFonts w:ascii="Arial Narrow" w:hAnsi="Arial Narrow" w:cs="Calibri"/>
          <w:bCs/>
          <w:i/>
        </w:rPr>
        <w:t>Pn</w:t>
      </w:r>
      <w:proofErr w:type="spellEnd"/>
      <w:r w:rsidRPr="00EB4371">
        <w:rPr>
          <w:rFonts w:ascii="Arial Narrow" w:hAnsi="Arial Narrow" w:cs="Calibri"/>
          <w:bCs/>
        </w:rPr>
        <w:t xml:space="preserve"> to liczba punktów w ramach kryterium nakładu,</w:t>
      </w:r>
    </w:p>
    <w:p w14:paraId="0607A455" w14:textId="77777777" w:rsidR="00D84D4B" w:rsidRPr="00EB4371" w:rsidRDefault="00D84D4B" w:rsidP="00D84D4B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r w:rsidRPr="00EB4371">
        <w:rPr>
          <w:rFonts w:ascii="Arial Narrow" w:hAnsi="Arial Narrow" w:cs="Calibri"/>
          <w:bCs/>
          <w:i/>
        </w:rPr>
        <w:t>Pr</w:t>
      </w:r>
      <w:r w:rsidRPr="00EB4371">
        <w:rPr>
          <w:rFonts w:ascii="Arial Narrow" w:hAnsi="Arial Narrow" w:cs="Calibri"/>
          <w:bCs/>
        </w:rPr>
        <w:t xml:space="preserve"> to liczba punktów w ramach kryterium relacji ceny do nakładu,</w:t>
      </w:r>
    </w:p>
    <w:p w14:paraId="0F3BCD5B" w14:textId="77777777" w:rsidR="00121227" w:rsidRPr="00EB4371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proofErr w:type="spellStart"/>
      <w:r w:rsidRPr="00EB4371">
        <w:rPr>
          <w:rFonts w:ascii="Arial Narrow" w:hAnsi="Arial Narrow" w:cs="Calibri"/>
          <w:bCs/>
          <w:i/>
        </w:rPr>
        <w:t>Pj</w:t>
      </w:r>
      <w:proofErr w:type="spellEnd"/>
      <w:r w:rsidRPr="00EB4371">
        <w:rPr>
          <w:rFonts w:ascii="Arial Narrow" w:hAnsi="Arial Narrow" w:cs="Calibri"/>
          <w:bCs/>
        </w:rPr>
        <w:t xml:space="preserve"> to liczba punktów w ramach kryterium jakości </w:t>
      </w:r>
      <w:r w:rsidR="0087793E" w:rsidRPr="00EB4371">
        <w:rPr>
          <w:rFonts w:ascii="Arial Narrow" w:hAnsi="Arial Narrow" w:cs="Calibri"/>
          <w:bCs/>
        </w:rPr>
        <w:t xml:space="preserve">oferowanego </w:t>
      </w:r>
      <w:r w:rsidRPr="00EB4371">
        <w:rPr>
          <w:rFonts w:ascii="Arial Narrow" w:hAnsi="Arial Narrow" w:cs="Calibri"/>
          <w:bCs/>
        </w:rPr>
        <w:t>druku,</w:t>
      </w:r>
    </w:p>
    <w:p w14:paraId="0441DE86" w14:textId="77777777" w:rsidR="00121227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B4371">
        <w:rPr>
          <w:rFonts w:ascii="Arial Narrow" w:hAnsi="Arial Narrow" w:cs="Calibri"/>
          <w:bCs/>
        </w:rPr>
        <w:t xml:space="preserve">- </w:t>
      </w:r>
      <w:r w:rsidRPr="00EB4371">
        <w:rPr>
          <w:rFonts w:ascii="Arial Narrow" w:hAnsi="Arial Narrow" w:cs="Calibri"/>
          <w:bCs/>
          <w:i/>
        </w:rPr>
        <w:t>Pe</w:t>
      </w:r>
      <w:r w:rsidRPr="00EB4371">
        <w:rPr>
          <w:rFonts w:ascii="Arial Narrow" w:hAnsi="Arial Narrow" w:cs="Calibri"/>
          <w:bCs/>
        </w:rPr>
        <w:t xml:space="preserve"> to liczba punktów w ramach kryterium estetyki</w:t>
      </w:r>
      <w:r>
        <w:rPr>
          <w:rFonts w:ascii="Arial Narrow" w:hAnsi="Arial Narrow" w:cs="Calibri"/>
          <w:bCs/>
        </w:rPr>
        <w:t xml:space="preserve"> wydań,</w:t>
      </w:r>
    </w:p>
    <w:p w14:paraId="6E027293" w14:textId="382E1B8A" w:rsidR="00121227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r w:rsidRPr="00121227">
        <w:rPr>
          <w:rFonts w:ascii="Arial Narrow" w:hAnsi="Arial Narrow" w:cs="Calibri"/>
          <w:bCs/>
          <w:i/>
        </w:rPr>
        <w:t>Pd</w:t>
      </w:r>
      <w:r>
        <w:rPr>
          <w:rFonts w:ascii="Arial Narrow" w:hAnsi="Arial Narrow" w:cs="Calibri"/>
          <w:bCs/>
        </w:rPr>
        <w:t xml:space="preserve"> to liczba </w:t>
      </w:r>
      <w:r w:rsidR="0087793E">
        <w:rPr>
          <w:rFonts w:ascii="Arial Narrow" w:hAnsi="Arial Narrow" w:cs="Calibri"/>
          <w:bCs/>
        </w:rPr>
        <w:t xml:space="preserve">punktów </w:t>
      </w:r>
      <w:r>
        <w:rPr>
          <w:rFonts w:ascii="Arial Narrow" w:hAnsi="Arial Narrow" w:cs="Calibri"/>
          <w:bCs/>
        </w:rPr>
        <w:t>w ramach kryterium doświadczenia,</w:t>
      </w:r>
    </w:p>
    <w:p w14:paraId="6EF25E92" w14:textId="77777777" w:rsidR="00121227" w:rsidRDefault="00121227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 w:rsidRPr="00121227">
        <w:rPr>
          <w:rFonts w:ascii="Arial Narrow" w:hAnsi="Arial Narrow" w:cs="Calibri"/>
          <w:bCs/>
          <w:i/>
        </w:rPr>
        <w:t>Pp</w:t>
      </w:r>
      <w:proofErr w:type="spellEnd"/>
      <w:r>
        <w:rPr>
          <w:rFonts w:ascii="Arial Narrow" w:hAnsi="Arial Narrow" w:cs="Calibri"/>
          <w:bCs/>
        </w:rPr>
        <w:t xml:space="preserve"> to liczba punktów w ramach kryterium planu promocji i dystrybucji.</w:t>
      </w:r>
    </w:p>
    <w:p w14:paraId="6322F9E7" w14:textId="77777777" w:rsidR="004E5B0C" w:rsidRPr="00B429A9" w:rsidRDefault="004E5B0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W przypadku zaistnienia sytuacji, gdy Wykonawcy, którzy złożyli najkorzystniejsze oferty uzyskają tę samą liczbę punktów, Zamawiający wezwie tych Wykonawców, do złożenia w terminie określonym przez Zamawiającego ofert dodatkowych. Po upływie terminu na złożenie ofert dodatkowych, Zamawiający wybierze ofertę najkorzystniejszą zgodnie z kryteriami oceny ofert przewidzianych w niniejszym postępowaniu. Oferta dodatkowa wskazująca cenę, która będzie wyższa od ceny wskazanej w ofercie pierwotnej zostanie odrzucona przez Zamawiającego.</w:t>
      </w:r>
    </w:p>
    <w:p w14:paraId="4FD9FE4A" w14:textId="77777777" w:rsidR="004E5B0C" w:rsidRPr="00B429A9" w:rsidRDefault="004E5B0C" w:rsidP="00A008B9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 Narrow" w:hAnsi="Arial Narrow" w:cs="Calibri"/>
        </w:rPr>
      </w:pPr>
      <w:r w:rsidRPr="00B429A9">
        <w:rPr>
          <w:rFonts w:ascii="Arial Narrow" w:hAnsi="Arial Narrow" w:cs="Calibri"/>
          <w:b/>
          <w:bCs/>
        </w:rPr>
        <w:t>VIII. Informacje dotyczące wyboru najkorzystniejszej oferty</w:t>
      </w:r>
    </w:p>
    <w:p w14:paraId="78FD41E2" w14:textId="5BE33BEC" w:rsidR="004E5B0C" w:rsidRDefault="004E5B0C" w:rsidP="00A008B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</w:rPr>
      </w:pPr>
      <w:r w:rsidRPr="00B429A9">
        <w:rPr>
          <w:rFonts w:ascii="Arial Narrow" w:hAnsi="Arial Narrow" w:cs="Calibri"/>
        </w:rPr>
        <w:t xml:space="preserve">Niniejsze zapytanie ofertowe nie stanowi zobowiązania Zamawiającego do udzielenia zamówienia. Zamawiający dokona wyboru oferty najkorzystniejszej na warunkach określonych w zapytaniu i zawiadomi o wyborze oferty wszystkich oferentów oraz zamieści informację o wyborze oferenta </w:t>
      </w:r>
      <w:r w:rsidR="00A14984">
        <w:rPr>
          <w:rFonts w:ascii="Arial Narrow" w:hAnsi="Arial Narrow" w:cs="Calibri"/>
        </w:rPr>
        <w:t>na</w:t>
      </w:r>
      <w:r w:rsidRPr="00B429A9">
        <w:rPr>
          <w:rFonts w:ascii="Arial Narrow" w:hAnsi="Arial Narrow" w:cs="Calibri"/>
        </w:rPr>
        <w:t xml:space="preserve"> stronie internetowej.</w:t>
      </w:r>
    </w:p>
    <w:p w14:paraId="26D5759C" w14:textId="77BCCAC6" w:rsidR="00716038" w:rsidRPr="00EB4371" w:rsidRDefault="00716038" w:rsidP="00716038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 xml:space="preserve">Zamawiający </w:t>
      </w:r>
      <w:r w:rsidRPr="00C916D6">
        <w:rPr>
          <w:rFonts w:ascii="Arial Narrow" w:hAnsi="Arial Narrow" w:cs="Calibri"/>
        </w:rPr>
        <w:t xml:space="preserve">przekazuje do wiadomości Wykonawców projekt umowy – załącznik nr </w:t>
      </w:r>
      <w:r w:rsidR="00D64094" w:rsidRPr="00EB4371">
        <w:rPr>
          <w:rFonts w:ascii="Arial Narrow" w:hAnsi="Arial Narrow" w:cs="Calibri"/>
        </w:rPr>
        <w:t>3</w:t>
      </w:r>
      <w:r w:rsidR="00D64094" w:rsidRPr="00C916D6">
        <w:rPr>
          <w:rFonts w:ascii="Arial Narrow" w:hAnsi="Arial Narrow" w:cs="Calibri"/>
        </w:rPr>
        <w:t>.</w:t>
      </w:r>
    </w:p>
    <w:p w14:paraId="660DBAE9" w14:textId="77777777" w:rsidR="00716038" w:rsidRPr="00716038" w:rsidRDefault="00716038" w:rsidP="00716038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EB4371">
        <w:rPr>
          <w:rFonts w:ascii="Arial Narrow" w:hAnsi="Arial Narrow" w:cs="Calibri"/>
        </w:rPr>
        <w:t>Miejscem zawarcia umowy jest siedziba Zamawiającego. Umowa będzie przesłana do podpisu Wykonawcy (kurierem) lub przedstawiona do podpisu w siedzibie Zamawiającego w zależności od ustaleń dokonanych przez strony.</w:t>
      </w:r>
    </w:p>
    <w:p w14:paraId="37C8634C" w14:textId="77777777" w:rsidR="00716038" w:rsidRPr="00716038" w:rsidRDefault="00716038" w:rsidP="00716038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 xml:space="preserve">Wykonawca zobowiązany jest do podpisania umowy w terminie wyznaczonym przez Zamawiającego jednak nie później niż w ciągu 7 dni od dnia otrzymania umowy (lub przedstawienia jej do podpisu) oraz </w:t>
      </w:r>
      <w:r w:rsidRPr="00716038">
        <w:rPr>
          <w:rFonts w:ascii="Arial Narrow" w:hAnsi="Arial Narrow" w:cs="Calibri"/>
        </w:rPr>
        <w:lastRenderedPageBreak/>
        <w:t>do niezwłocznego odesłania jej kurierem do Zamawiającego. W przypadku nie zachowania ww. terminu Zamawiający może uznać, iż Wykonawca uchyla się od zawarcia umowy.</w:t>
      </w:r>
    </w:p>
    <w:p w14:paraId="1D962E9B" w14:textId="377EAED1" w:rsidR="00716038" w:rsidRPr="00716038" w:rsidRDefault="00716038" w:rsidP="00716038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>Jeżeli Wykonawca, którego oferta została wybrana, uchyla się od zawarcia umowy, Zamawiający może wybrać ofertę najkorzystniejszą spośród pozostałych ofert bez przeprowadzania ich ponownego badania i oceny</w:t>
      </w:r>
      <w:r w:rsidR="00A14984">
        <w:rPr>
          <w:rFonts w:ascii="Arial Narrow" w:hAnsi="Arial Narrow" w:cs="Calibri"/>
        </w:rPr>
        <w:t>.</w:t>
      </w:r>
    </w:p>
    <w:p w14:paraId="2586BB8A" w14:textId="77777777" w:rsidR="004E5B0C" w:rsidRPr="00B429A9" w:rsidRDefault="004E5B0C" w:rsidP="00A008B9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 Narrow" w:hAnsi="Arial Narrow" w:cs="Calibri"/>
        </w:rPr>
      </w:pPr>
      <w:r w:rsidRPr="00B429A9">
        <w:rPr>
          <w:rFonts w:ascii="Arial Narrow" w:hAnsi="Arial Narrow" w:cs="Calibri"/>
          <w:b/>
          <w:bCs/>
        </w:rPr>
        <w:t>IX. Dodatkowe informacje</w:t>
      </w:r>
    </w:p>
    <w:p w14:paraId="3CD55EB2" w14:textId="120558DA" w:rsidR="006F5EBD" w:rsidRPr="00B429A9" w:rsidRDefault="004E5B0C" w:rsidP="00B429A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Style w:val="Hipercze"/>
          <w:rFonts w:ascii="Arial Narrow" w:hAnsi="Arial Narrow" w:cs="Calibri"/>
          <w:color w:val="auto"/>
        </w:rPr>
      </w:pPr>
      <w:r w:rsidRPr="00B429A9">
        <w:rPr>
          <w:rFonts w:ascii="Arial Narrow" w:hAnsi="Arial Narrow" w:cs="Calibri"/>
        </w:rPr>
        <w:t xml:space="preserve">Dodatkowych informacji udziela </w:t>
      </w:r>
      <w:r w:rsidR="00300738" w:rsidRPr="00B429A9">
        <w:rPr>
          <w:rFonts w:ascii="Arial Narrow" w:hAnsi="Arial Narrow" w:cs="Calibri"/>
        </w:rPr>
        <w:t>G</w:t>
      </w:r>
      <w:r w:rsidR="00300738" w:rsidRPr="00B429A9">
        <w:rPr>
          <w:rFonts w:ascii="Arial Narrow" w:hAnsi="Arial Narrow" w:cs="Calibri"/>
          <w:lang w:val="hu-HU"/>
        </w:rPr>
        <w:t xml:space="preserve">áspár Keresztes </w:t>
      </w:r>
      <w:r w:rsidRPr="00B429A9">
        <w:rPr>
          <w:rFonts w:ascii="Arial Narrow" w:hAnsi="Arial Narrow" w:cs="Calibri"/>
        </w:rPr>
        <w:t>pod numerem telefonu</w:t>
      </w:r>
      <w:r w:rsidR="00FE29DD" w:rsidRPr="00B429A9">
        <w:rPr>
          <w:rFonts w:ascii="Arial Narrow" w:hAnsi="Arial Narrow" w:cs="Calibri"/>
        </w:rPr>
        <w:t xml:space="preserve"> +48665505609</w:t>
      </w:r>
      <w:r w:rsidRPr="00B429A9">
        <w:rPr>
          <w:rFonts w:ascii="Arial Narrow" w:hAnsi="Arial Narrow" w:cs="Calibri"/>
        </w:rPr>
        <w:t xml:space="preserve"> oraz adresem email:</w:t>
      </w:r>
      <w:r w:rsidR="0039665E" w:rsidRPr="00B429A9">
        <w:rPr>
          <w:rFonts w:ascii="Arial Narrow" w:hAnsi="Arial Narrow" w:cs="Calibri"/>
          <w:u w:color="FF0000"/>
        </w:rPr>
        <w:t xml:space="preserve"> </w:t>
      </w:r>
      <w:hyperlink r:id="rId11" w:history="1">
        <w:r w:rsidR="006F5EBD" w:rsidRPr="00B429A9">
          <w:rPr>
            <w:rStyle w:val="Hipercze"/>
            <w:rFonts w:ascii="Arial Narrow" w:hAnsi="Arial Narrow" w:cs="Calibri"/>
            <w:color w:val="auto"/>
          </w:rPr>
          <w:t>redakcja2@kurier.plus</w:t>
        </w:r>
      </w:hyperlink>
      <w:r w:rsidR="00B429A9" w:rsidRPr="00B429A9">
        <w:rPr>
          <w:rStyle w:val="Hipercze"/>
          <w:rFonts w:ascii="Arial Narrow" w:hAnsi="Arial Narrow" w:cs="Calibri"/>
          <w:color w:val="auto"/>
        </w:rPr>
        <w:t>.</w:t>
      </w:r>
    </w:p>
    <w:p w14:paraId="609EAA07" w14:textId="77777777" w:rsidR="00B429A9" w:rsidRPr="00B429A9" w:rsidRDefault="00B429A9" w:rsidP="00B429A9">
      <w:pPr>
        <w:pStyle w:val="NormalnyWeb"/>
        <w:shd w:val="clear" w:color="auto" w:fill="FFFFFF"/>
        <w:spacing w:before="120" w:after="120" w:line="276" w:lineRule="auto"/>
        <w:jc w:val="both"/>
        <w:rPr>
          <w:rStyle w:val="Hipercze"/>
          <w:rFonts w:ascii="Arial Narrow" w:hAnsi="Arial Narrow" w:cs="Calibri"/>
          <w:color w:val="auto"/>
          <w:u w:val="none"/>
        </w:rPr>
      </w:pPr>
      <w:r w:rsidRPr="00B429A9">
        <w:rPr>
          <w:rStyle w:val="Hipercze"/>
          <w:rFonts w:ascii="Arial Narrow" w:hAnsi="Arial Narrow" w:cs="Calibri"/>
          <w:color w:val="auto"/>
          <w:u w:val="none"/>
        </w:rPr>
        <w:t xml:space="preserve">Zamawiający zastrzega sobie prawo </w:t>
      </w:r>
      <w:r w:rsidR="00974DB1">
        <w:rPr>
          <w:rStyle w:val="Hipercze"/>
          <w:rFonts w:ascii="Arial Narrow" w:hAnsi="Arial Narrow" w:cs="Calibri"/>
          <w:color w:val="auto"/>
          <w:u w:val="none"/>
        </w:rPr>
        <w:t>odwołania</w:t>
      </w:r>
      <w:r w:rsidRPr="00B429A9">
        <w:rPr>
          <w:rStyle w:val="Hipercze"/>
          <w:rFonts w:ascii="Arial Narrow" w:hAnsi="Arial Narrow" w:cs="Calibri"/>
          <w:color w:val="auto"/>
          <w:u w:val="none"/>
        </w:rPr>
        <w:t xml:space="preserve"> zapytania ofertowego bez podania przyczyny.</w:t>
      </w:r>
    </w:p>
    <w:p w14:paraId="41EDC6CE" w14:textId="77777777" w:rsidR="00B429A9" w:rsidRPr="00B429A9" w:rsidRDefault="00B429A9" w:rsidP="00B429A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u w:color="FF0000"/>
        </w:rPr>
      </w:pPr>
    </w:p>
    <w:p w14:paraId="59F094C4" w14:textId="77777777" w:rsidR="004E5B0C" w:rsidRPr="00B429A9" w:rsidRDefault="004E5B0C" w:rsidP="00A008B9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 Narrow" w:hAnsi="Arial Narrow" w:cs="Calibri"/>
          <w:b/>
        </w:rPr>
      </w:pPr>
      <w:r w:rsidRPr="00B429A9">
        <w:rPr>
          <w:rFonts w:ascii="Arial Narrow" w:hAnsi="Arial Narrow" w:cs="Calibri"/>
          <w:b/>
        </w:rPr>
        <w:t>X. Załączniki:</w:t>
      </w:r>
    </w:p>
    <w:p w14:paraId="7D880B6D" w14:textId="77777777" w:rsidR="00355167" w:rsidRPr="00B429A9" w:rsidRDefault="008F19F8" w:rsidP="00A008B9">
      <w:pPr>
        <w:spacing w:before="120" w:after="120" w:line="276" w:lineRule="auto"/>
        <w:jc w:val="both"/>
        <w:rPr>
          <w:rFonts w:ascii="Arial Narrow" w:hAnsi="Arial Narrow" w:cs="Calibri"/>
          <w:i/>
        </w:rPr>
      </w:pPr>
      <w:r w:rsidRPr="00B429A9">
        <w:rPr>
          <w:rFonts w:ascii="Arial Narrow" w:hAnsi="Arial Narrow" w:cs="Calibri"/>
          <w:i/>
        </w:rPr>
        <w:t xml:space="preserve">Nr. 1. </w:t>
      </w:r>
      <w:r w:rsidR="00082EE0">
        <w:rPr>
          <w:rFonts w:ascii="Arial Narrow" w:hAnsi="Arial Narrow" w:cs="Calibri"/>
          <w:i/>
        </w:rPr>
        <w:t>Wzór formularza ofertowego</w:t>
      </w:r>
    </w:p>
    <w:p w14:paraId="672B47D6" w14:textId="77777777" w:rsidR="004E5B0C" w:rsidRDefault="008F19F8" w:rsidP="00A008B9">
      <w:pPr>
        <w:spacing w:before="120" w:after="120" w:line="276" w:lineRule="auto"/>
        <w:jc w:val="both"/>
        <w:rPr>
          <w:rFonts w:ascii="Arial Narrow" w:hAnsi="Arial Narrow" w:cs="Calibri"/>
          <w:i/>
        </w:rPr>
      </w:pPr>
      <w:r w:rsidRPr="00B429A9">
        <w:rPr>
          <w:rFonts w:ascii="Arial Narrow" w:hAnsi="Arial Narrow" w:cs="Calibri"/>
          <w:i/>
        </w:rPr>
        <w:t xml:space="preserve">Nr 2. </w:t>
      </w:r>
      <w:r w:rsidR="00082EE0">
        <w:rPr>
          <w:rFonts w:ascii="Arial Narrow" w:hAnsi="Arial Narrow" w:cs="Calibri"/>
          <w:i/>
        </w:rPr>
        <w:t>Wzór wykazu usług</w:t>
      </w:r>
    </w:p>
    <w:p w14:paraId="026FC4AC" w14:textId="77777777" w:rsidR="00082EE0" w:rsidRPr="00B429A9" w:rsidRDefault="00082EE0" w:rsidP="00A008B9">
      <w:pPr>
        <w:spacing w:before="120" w:after="120" w:line="276" w:lineRule="auto"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Nr 3. Istotne postanowienia umowy</w:t>
      </w:r>
    </w:p>
    <w:sectPr w:rsidR="00082EE0" w:rsidRPr="00B429A9" w:rsidSect="00E76E1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7517" w14:textId="77777777" w:rsidR="007C58D3" w:rsidRDefault="007C58D3" w:rsidP="004E5B0C">
      <w:r>
        <w:separator/>
      </w:r>
    </w:p>
  </w:endnote>
  <w:endnote w:type="continuationSeparator" w:id="0">
    <w:p w14:paraId="53179B33" w14:textId="77777777" w:rsidR="007C58D3" w:rsidRDefault="007C58D3" w:rsidP="004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C475" w14:textId="77777777" w:rsidR="007C58D3" w:rsidRDefault="007C58D3" w:rsidP="004E5B0C">
      <w:r>
        <w:separator/>
      </w:r>
    </w:p>
  </w:footnote>
  <w:footnote w:type="continuationSeparator" w:id="0">
    <w:p w14:paraId="5F32A4FF" w14:textId="77777777" w:rsidR="007C58D3" w:rsidRDefault="007C58D3" w:rsidP="004E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594F"/>
    <w:multiLevelType w:val="hybridMultilevel"/>
    <w:tmpl w:val="898C5244"/>
    <w:lvl w:ilvl="0" w:tplc="706EB2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DD2108"/>
    <w:multiLevelType w:val="hybridMultilevel"/>
    <w:tmpl w:val="CC962C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75DF"/>
    <w:multiLevelType w:val="hybridMultilevel"/>
    <w:tmpl w:val="3EC09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3BAB"/>
    <w:multiLevelType w:val="hybridMultilevel"/>
    <w:tmpl w:val="B666FBB6"/>
    <w:lvl w:ilvl="0" w:tplc="1E7AA30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1164EB"/>
    <w:multiLevelType w:val="hybridMultilevel"/>
    <w:tmpl w:val="D5FE0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30B84"/>
    <w:multiLevelType w:val="hybridMultilevel"/>
    <w:tmpl w:val="E658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11F5E"/>
    <w:multiLevelType w:val="hybridMultilevel"/>
    <w:tmpl w:val="E1E2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1BAB"/>
    <w:multiLevelType w:val="hybridMultilevel"/>
    <w:tmpl w:val="14403A5C"/>
    <w:lvl w:ilvl="0" w:tplc="676271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A05A9"/>
    <w:multiLevelType w:val="hybridMultilevel"/>
    <w:tmpl w:val="A0EA9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5D70"/>
    <w:multiLevelType w:val="hybridMultilevel"/>
    <w:tmpl w:val="CA5817D8"/>
    <w:lvl w:ilvl="0" w:tplc="1E7AA30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E361F"/>
    <w:multiLevelType w:val="hybridMultilevel"/>
    <w:tmpl w:val="FF90D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93A98"/>
    <w:multiLevelType w:val="hybridMultilevel"/>
    <w:tmpl w:val="56C06C46"/>
    <w:lvl w:ilvl="0" w:tplc="C3146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0C"/>
    <w:rsid w:val="00026492"/>
    <w:rsid w:val="0003147A"/>
    <w:rsid w:val="00082EE0"/>
    <w:rsid w:val="000924EB"/>
    <w:rsid w:val="000A24A3"/>
    <w:rsid w:val="000A4DC9"/>
    <w:rsid w:val="000B0019"/>
    <w:rsid w:val="000E516D"/>
    <w:rsid w:val="00100492"/>
    <w:rsid w:val="00100672"/>
    <w:rsid w:val="00121227"/>
    <w:rsid w:val="00121E2F"/>
    <w:rsid w:val="00125617"/>
    <w:rsid w:val="00141501"/>
    <w:rsid w:val="001560CB"/>
    <w:rsid w:val="00157BD4"/>
    <w:rsid w:val="0017677A"/>
    <w:rsid w:val="00191E94"/>
    <w:rsid w:val="001A2AB0"/>
    <w:rsid w:val="001B1237"/>
    <w:rsid w:val="001B7A6E"/>
    <w:rsid w:val="001E5A35"/>
    <w:rsid w:val="001F0B44"/>
    <w:rsid w:val="00221360"/>
    <w:rsid w:val="002226A4"/>
    <w:rsid w:val="00225B85"/>
    <w:rsid w:val="002302A6"/>
    <w:rsid w:val="002311B5"/>
    <w:rsid w:val="002805FC"/>
    <w:rsid w:val="002A62A6"/>
    <w:rsid w:val="002D01E4"/>
    <w:rsid w:val="00300738"/>
    <w:rsid w:val="00302854"/>
    <w:rsid w:val="00325B2A"/>
    <w:rsid w:val="00331FB8"/>
    <w:rsid w:val="00340DB5"/>
    <w:rsid w:val="00354E5C"/>
    <w:rsid w:val="00355167"/>
    <w:rsid w:val="0037154E"/>
    <w:rsid w:val="00383702"/>
    <w:rsid w:val="00390BA7"/>
    <w:rsid w:val="00390EA0"/>
    <w:rsid w:val="0039665E"/>
    <w:rsid w:val="003A1749"/>
    <w:rsid w:val="003A7F15"/>
    <w:rsid w:val="003F7AA8"/>
    <w:rsid w:val="004006FD"/>
    <w:rsid w:val="00410F83"/>
    <w:rsid w:val="00420753"/>
    <w:rsid w:val="004243F1"/>
    <w:rsid w:val="00430A4D"/>
    <w:rsid w:val="004322DA"/>
    <w:rsid w:val="004660C2"/>
    <w:rsid w:val="004804DA"/>
    <w:rsid w:val="00484A1B"/>
    <w:rsid w:val="004D1F0F"/>
    <w:rsid w:val="004D6850"/>
    <w:rsid w:val="004E1504"/>
    <w:rsid w:val="004E5B0C"/>
    <w:rsid w:val="00505DF7"/>
    <w:rsid w:val="00507994"/>
    <w:rsid w:val="00515FDD"/>
    <w:rsid w:val="00525322"/>
    <w:rsid w:val="0054100D"/>
    <w:rsid w:val="00546BA7"/>
    <w:rsid w:val="00552B5D"/>
    <w:rsid w:val="0055667F"/>
    <w:rsid w:val="00570DEC"/>
    <w:rsid w:val="005948F8"/>
    <w:rsid w:val="005B15C8"/>
    <w:rsid w:val="005C1A39"/>
    <w:rsid w:val="005D07A6"/>
    <w:rsid w:val="005D330C"/>
    <w:rsid w:val="005E0C6D"/>
    <w:rsid w:val="005E77B1"/>
    <w:rsid w:val="005F2013"/>
    <w:rsid w:val="00603F20"/>
    <w:rsid w:val="00620B88"/>
    <w:rsid w:val="00662192"/>
    <w:rsid w:val="00695871"/>
    <w:rsid w:val="006A427A"/>
    <w:rsid w:val="006B1AD7"/>
    <w:rsid w:val="006F52B2"/>
    <w:rsid w:val="006F5EBD"/>
    <w:rsid w:val="00706DE3"/>
    <w:rsid w:val="00712165"/>
    <w:rsid w:val="00716038"/>
    <w:rsid w:val="00722596"/>
    <w:rsid w:val="00724AE3"/>
    <w:rsid w:val="00737CDB"/>
    <w:rsid w:val="007532B0"/>
    <w:rsid w:val="007672ED"/>
    <w:rsid w:val="00771085"/>
    <w:rsid w:val="00772803"/>
    <w:rsid w:val="007735C3"/>
    <w:rsid w:val="00780198"/>
    <w:rsid w:val="007C19CC"/>
    <w:rsid w:val="007C58D3"/>
    <w:rsid w:val="007C5B40"/>
    <w:rsid w:val="007C757D"/>
    <w:rsid w:val="007F533C"/>
    <w:rsid w:val="00801DD6"/>
    <w:rsid w:val="00805138"/>
    <w:rsid w:val="00826F9C"/>
    <w:rsid w:val="008327A3"/>
    <w:rsid w:val="008413CD"/>
    <w:rsid w:val="0086372F"/>
    <w:rsid w:val="008733DD"/>
    <w:rsid w:val="00876839"/>
    <w:rsid w:val="0087793E"/>
    <w:rsid w:val="00883472"/>
    <w:rsid w:val="008850D5"/>
    <w:rsid w:val="008A2A69"/>
    <w:rsid w:val="008E625B"/>
    <w:rsid w:val="008E7610"/>
    <w:rsid w:val="008F19F8"/>
    <w:rsid w:val="009132C7"/>
    <w:rsid w:val="009317CC"/>
    <w:rsid w:val="00933077"/>
    <w:rsid w:val="00974DB1"/>
    <w:rsid w:val="009967D2"/>
    <w:rsid w:val="009B16D4"/>
    <w:rsid w:val="009C48F4"/>
    <w:rsid w:val="009D2E4C"/>
    <w:rsid w:val="00A008B9"/>
    <w:rsid w:val="00A14891"/>
    <w:rsid w:val="00A14984"/>
    <w:rsid w:val="00A30E96"/>
    <w:rsid w:val="00A3361A"/>
    <w:rsid w:val="00A42C54"/>
    <w:rsid w:val="00A572F7"/>
    <w:rsid w:val="00A61F98"/>
    <w:rsid w:val="00A70209"/>
    <w:rsid w:val="00A91C8B"/>
    <w:rsid w:val="00AA1B82"/>
    <w:rsid w:val="00AB40C4"/>
    <w:rsid w:val="00AB79F8"/>
    <w:rsid w:val="00AB7CF6"/>
    <w:rsid w:val="00B0390A"/>
    <w:rsid w:val="00B16666"/>
    <w:rsid w:val="00B251F0"/>
    <w:rsid w:val="00B2745A"/>
    <w:rsid w:val="00B429A9"/>
    <w:rsid w:val="00B66967"/>
    <w:rsid w:val="00B70870"/>
    <w:rsid w:val="00B812F6"/>
    <w:rsid w:val="00B97492"/>
    <w:rsid w:val="00B978C9"/>
    <w:rsid w:val="00BA7A4C"/>
    <w:rsid w:val="00BB3A04"/>
    <w:rsid w:val="00BC1263"/>
    <w:rsid w:val="00BD2280"/>
    <w:rsid w:val="00BD3263"/>
    <w:rsid w:val="00BF4711"/>
    <w:rsid w:val="00C24770"/>
    <w:rsid w:val="00C2716D"/>
    <w:rsid w:val="00C3445B"/>
    <w:rsid w:val="00C34493"/>
    <w:rsid w:val="00C40996"/>
    <w:rsid w:val="00C51760"/>
    <w:rsid w:val="00C52CA8"/>
    <w:rsid w:val="00C532D1"/>
    <w:rsid w:val="00C54BDE"/>
    <w:rsid w:val="00C56CCF"/>
    <w:rsid w:val="00C63BB7"/>
    <w:rsid w:val="00C916D6"/>
    <w:rsid w:val="00CA7406"/>
    <w:rsid w:val="00CB4800"/>
    <w:rsid w:val="00CB7097"/>
    <w:rsid w:val="00CC7AF3"/>
    <w:rsid w:val="00D03751"/>
    <w:rsid w:val="00D110DF"/>
    <w:rsid w:val="00D64094"/>
    <w:rsid w:val="00D65CEC"/>
    <w:rsid w:val="00D72610"/>
    <w:rsid w:val="00D77C02"/>
    <w:rsid w:val="00D84D4B"/>
    <w:rsid w:val="00DA08A0"/>
    <w:rsid w:val="00DB3AB1"/>
    <w:rsid w:val="00DD0E25"/>
    <w:rsid w:val="00DD1A7F"/>
    <w:rsid w:val="00DE05CC"/>
    <w:rsid w:val="00DE1A6B"/>
    <w:rsid w:val="00DE3455"/>
    <w:rsid w:val="00DF20B9"/>
    <w:rsid w:val="00DF3E86"/>
    <w:rsid w:val="00E06B6A"/>
    <w:rsid w:val="00E071EF"/>
    <w:rsid w:val="00E62A46"/>
    <w:rsid w:val="00E76E1B"/>
    <w:rsid w:val="00E7754B"/>
    <w:rsid w:val="00E818D6"/>
    <w:rsid w:val="00E83753"/>
    <w:rsid w:val="00EB4371"/>
    <w:rsid w:val="00ED2BAA"/>
    <w:rsid w:val="00ED30E7"/>
    <w:rsid w:val="00EE25F1"/>
    <w:rsid w:val="00F25850"/>
    <w:rsid w:val="00F64853"/>
    <w:rsid w:val="00F7397E"/>
    <w:rsid w:val="00F920BE"/>
    <w:rsid w:val="00FE29DD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3F63"/>
  <w15:docId w15:val="{8C065C9F-1B76-4F8E-A08B-118480F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B0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5B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E5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E5B0C"/>
    <w:rPr>
      <w:vertAlign w:val="superscript"/>
    </w:rPr>
  </w:style>
  <w:style w:type="character" w:styleId="Hipercze">
    <w:name w:val="Hyperlink"/>
    <w:uiPriority w:val="99"/>
    <w:unhideWhenUsed/>
    <w:rsid w:val="006F5EB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F5E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EB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1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1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1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1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1E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g-scope">
    <w:name w:val="ng-scope"/>
    <w:basedOn w:val="Normalny"/>
    <w:rsid w:val="00AB7CF6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FF09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dakcja2@kurier.plus" TargetMode="External"/><Relationship Id="rId5" Type="http://schemas.openxmlformats.org/officeDocument/2006/relationships/styles" Target="styles.xml"/><Relationship Id="rId10" Type="http://schemas.openxmlformats.org/officeDocument/2006/relationships/hyperlink" Target="mailto:redakcja2@kurier.pl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3456A1BF91E4F96B46D9D95849741" ma:contentTypeVersion="13" ma:contentTypeDescription="Utwórz nowy dokument." ma:contentTypeScope="" ma:versionID="0cf8be60b88410f27f04640cc7ae1933">
  <xsd:schema xmlns:xsd="http://www.w3.org/2001/XMLSchema" xmlns:xs="http://www.w3.org/2001/XMLSchema" xmlns:p="http://schemas.microsoft.com/office/2006/metadata/properties" xmlns:ns3="5c28de46-0d0e-45db-87fc-c3e64ab48e94" xmlns:ns4="ec6d8b5a-fc54-46f8-b6ec-7df94515b008" targetNamespace="http://schemas.microsoft.com/office/2006/metadata/properties" ma:root="true" ma:fieldsID="ec6c460f8178d08ebe2d8fff5b6b2bdf" ns3:_="" ns4:_="">
    <xsd:import namespace="5c28de46-0d0e-45db-87fc-c3e64ab48e94"/>
    <xsd:import namespace="ec6d8b5a-fc54-46f8-b6ec-7df94515b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de46-0d0e-45db-87fc-c3e64ab4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d8b5a-fc54-46f8-b6ec-7df94515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48EB0-9880-4C3A-86B5-CB736E39B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4CBF9-F157-41F2-9BF3-063BA6EFC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4E651-244F-43D8-8612-DD69F301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de46-0d0e-45db-87fc-c3e64ab48e94"/>
    <ds:schemaRef ds:uri="ec6d8b5a-fc54-46f8-b6ec-7df94515b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Links>
    <vt:vector size="12" baseType="variant">
      <vt:variant>
        <vt:i4>655463</vt:i4>
      </vt:variant>
      <vt:variant>
        <vt:i4>3</vt:i4>
      </vt:variant>
      <vt:variant>
        <vt:i4>0</vt:i4>
      </vt:variant>
      <vt:variant>
        <vt:i4>5</vt:i4>
      </vt:variant>
      <vt:variant>
        <vt:lpwstr>mailto:redakcja2@kurier.plus</vt:lpwstr>
      </vt:variant>
      <vt:variant>
        <vt:lpwstr/>
      </vt:variant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mailto:redakcja2@kurier.plus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Keresztes</dc:creator>
  <cp:lastModifiedBy>Gáspár Keresztes</cp:lastModifiedBy>
  <cp:revision>13</cp:revision>
  <cp:lastPrinted>2020-03-06T11:47:00Z</cp:lastPrinted>
  <dcterms:created xsi:type="dcterms:W3CDTF">2020-08-17T07:22:00Z</dcterms:created>
  <dcterms:modified xsi:type="dcterms:W3CDTF">2020-09-21T09:59:00Z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0x0101003113456A1BF91E4F96B46D9D95849741</vt:lpwstr>
  </property>
</Properties>
</file>